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7" w:rsidRPr="008A0B53" w:rsidRDefault="00015787" w:rsidP="00015787">
      <w:pPr>
        <w:pStyle w:val="ac"/>
        <w:spacing w:line="360" w:lineRule="auto"/>
        <w:rPr>
          <w:rFonts w:ascii="Times New Roman" w:hAnsi="Times New Roman"/>
        </w:rPr>
      </w:pPr>
      <w:r w:rsidRPr="008A0B53">
        <w:rPr>
          <w:rFonts w:ascii="Times New Roman" w:hAnsi="Times New Roman"/>
        </w:rPr>
        <w:t>Саморегулируемая</w:t>
      </w:r>
      <w:r>
        <w:rPr>
          <w:rFonts w:ascii="Times New Roman" w:hAnsi="Times New Roman"/>
        </w:rPr>
        <w:t xml:space="preserve"> </w:t>
      </w:r>
      <w:r w:rsidRPr="008A0B53">
        <w:rPr>
          <w:rFonts w:ascii="Times New Roman" w:hAnsi="Times New Roman"/>
        </w:rPr>
        <w:t>организация</w:t>
      </w:r>
    </w:p>
    <w:p w:rsidR="00015787" w:rsidRPr="008A0B53" w:rsidRDefault="00D8672D" w:rsidP="00015787">
      <w:pPr>
        <w:pStyle w:val="ac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15787" w:rsidRPr="008A0B53">
        <w:rPr>
          <w:rFonts w:ascii="Times New Roman" w:hAnsi="Times New Roman"/>
        </w:rPr>
        <w:t>екоммерческое</w:t>
      </w:r>
      <w:r w:rsidR="00015787">
        <w:rPr>
          <w:rFonts w:ascii="Times New Roman" w:hAnsi="Times New Roman"/>
        </w:rPr>
        <w:t xml:space="preserve"> </w:t>
      </w:r>
      <w:r w:rsidR="00015787" w:rsidRPr="008A0B53">
        <w:rPr>
          <w:rFonts w:ascii="Times New Roman" w:hAnsi="Times New Roman"/>
        </w:rPr>
        <w:t>партнерство</w:t>
      </w:r>
    </w:p>
    <w:p w:rsidR="00015787" w:rsidRPr="008A0B53" w:rsidRDefault="00015787" w:rsidP="00015787">
      <w:pPr>
        <w:pStyle w:val="ac"/>
        <w:spacing w:line="360" w:lineRule="auto"/>
        <w:rPr>
          <w:rFonts w:ascii="Times New Roman" w:hAnsi="Times New Roman"/>
        </w:rPr>
      </w:pPr>
      <w:r w:rsidRPr="008A0B53">
        <w:rPr>
          <w:rFonts w:ascii="Times New Roman" w:hAnsi="Times New Roman"/>
        </w:rPr>
        <w:t>«Межрегиональное</w:t>
      </w:r>
      <w:r>
        <w:rPr>
          <w:rFonts w:ascii="Times New Roman" w:hAnsi="Times New Roman"/>
        </w:rPr>
        <w:t xml:space="preserve"> </w:t>
      </w:r>
      <w:r w:rsidRPr="008A0B53">
        <w:rPr>
          <w:rFonts w:ascii="Times New Roman" w:hAnsi="Times New Roman"/>
        </w:rPr>
        <w:t>объединение</w:t>
      </w:r>
      <w:r>
        <w:rPr>
          <w:rFonts w:ascii="Times New Roman" w:hAnsi="Times New Roman"/>
        </w:rPr>
        <w:t xml:space="preserve"> </w:t>
      </w:r>
      <w:r w:rsidRPr="008A0B53">
        <w:rPr>
          <w:rFonts w:ascii="Times New Roman" w:hAnsi="Times New Roman"/>
        </w:rPr>
        <w:t>дорожников</w:t>
      </w:r>
      <w:r>
        <w:rPr>
          <w:rFonts w:ascii="Times New Roman" w:hAnsi="Times New Roman"/>
        </w:rPr>
        <w:t xml:space="preserve"> </w:t>
      </w:r>
    </w:p>
    <w:p w:rsidR="00015787" w:rsidRPr="008A0B53" w:rsidRDefault="00015787" w:rsidP="00015787">
      <w:pPr>
        <w:pStyle w:val="ac"/>
        <w:pBdr>
          <w:bottom w:val="single" w:sz="4" w:space="1" w:color="auto"/>
        </w:pBdr>
        <w:spacing w:line="360" w:lineRule="auto"/>
        <w:rPr>
          <w:rFonts w:ascii="Times New Roman" w:hAnsi="Times New Roman"/>
        </w:rPr>
      </w:pPr>
      <w:r w:rsidRPr="008A0B53">
        <w:rPr>
          <w:rFonts w:ascii="Times New Roman" w:hAnsi="Times New Roman"/>
        </w:rPr>
        <w:t>«СОЮЗДОРСТРОЙ»</w:t>
      </w:r>
    </w:p>
    <w:p w:rsidR="00015787" w:rsidRDefault="00015787" w:rsidP="00847DAD">
      <w:pPr>
        <w:spacing w:line="360" w:lineRule="auto"/>
        <w:jc w:val="center"/>
        <w:rPr>
          <w:b/>
          <w:bCs/>
          <w:sz w:val="28"/>
          <w:szCs w:val="28"/>
        </w:rPr>
      </w:pPr>
    </w:p>
    <w:p w:rsidR="00015787" w:rsidRPr="008E53E0" w:rsidRDefault="00015787" w:rsidP="0001578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015787" w:rsidRPr="008A0B53" w:rsidRDefault="00015787" w:rsidP="00015787">
      <w:pPr>
        <w:spacing w:line="360" w:lineRule="auto"/>
        <w:jc w:val="center"/>
        <w:rPr>
          <w:b/>
          <w:bCs/>
          <w:sz w:val="28"/>
          <w:szCs w:val="28"/>
        </w:rPr>
      </w:pPr>
    </w:p>
    <w:p w:rsidR="00015787" w:rsidRDefault="00015787" w:rsidP="00015787">
      <w:pPr>
        <w:spacing w:line="360" w:lineRule="auto"/>
        <w:jc w:val="center"/>
        <w:rPr>
          <w:b/>
          <w:bCs/>
          <w:sz w:val="28"/>
          <w:szCs w:val="28"/>
        </w:rPr>
      </w:pPr>
    </w:p>
    <w:p w:rsidR="00015787" w:rsidRPr="007218F7" w:rsidRDefault="00015787" w:rsidP="00015787">
      <w:pPr>
        <w:spacing w:line="360" w:lineRule="auto"/>
        <w:jc w:val="center"/>
        <w:rPr>
          <w:b/>
          <w:bCs/>
          <w:sz w:val="36"/>
          <w:szCs w:val="36"/>
        </w:rPr>
      </w:pPr>
      <w:r w:rsidRPr="007218F7">
        <w:rPr>
          <w:b/>
          <w:bCs/>
          <w:sz w:val="36"/>
          <w:szCs w:val="36"/>
        </w:rPr>
        <w:t>Автомобильные дороги</w:t>
      </w:r>
    </w:p>
    <w:p w:rsidR="00015787" w:rsidRPr="008A0B53" w:rsidRDefault="00015787" w:rsidP="00015787">
      <w:pPr>
        <w:spacing w:line="360" w:lineRule="auto"/>
        <w:jc w:val="center"/>
        <w:rPr>
          <w:b/>
          <w:bCs/>
          <w:sz w:val="28"/>
          <w:szCs w:val="28"/>
        </w:rPr>
      </w:pPr>
    </w:p>
    <w:p w:rsidR="00015787" w:rsidRDefault="00015787" w:rsidP="00015787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СТРОИТЕЛЬСТВО ЗЕМЛЯНОГО ПОЛОТНА</w:t>
      </w:r>
    </w:p>
    <w:p w:rsidR="00015787" w:rsidRPr="007218F7" w:rsidRDefault="00015787" w:rsidP="00015787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АВТОМОБИЛЬНЫХ ДОРОГ</w:t>
      </w:r>
    </w:p>
    <w:p w:rsidR="00015787" w:rsidRDefault="00015787" w:rsidP="00015787">
      <w:pPr>
        <w:spacing w:line="360" w:lineRule="auto"/>
        <w:jc w:val="center"/>
        <w:rPr>
          <w:b/>
          <w:bCs/>
          <w:sz w:val="32"/>
          <w:szCs w:val="32"/>
        </w:rPr>
      </w:pPr>
    </w:p>
    <w:p w:rsidR="00015787" w:rsidRPr="00822BC5" w:rsidRDefault="00960E4E" w:rsidP="0001578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Часть </w:t>
      </w:r>
      <w:r w:rsidRPr="003C0B7F">
        <w:rPr>
          <w:b/>
          <w:bCs/>
          <w:sz w:val="32"/>
          <w:szCs w:val="32"/>
        </w:rPr>
        <w:t>3</w:t>
      </w:r>
      <w:r w:rsidR="00015787">
        <w:rPr>
          <w:b/>
          <w:bCs/>
          <w:sz w:val="32"/>
          <w:szCs w:val="32"/>
        </w:rPr>
        <w:t>. Возведение земляного полотна на слабых грунтах</w:t>
      </w:r>
    </w:p>
    <w:p w:rsidR="00015787" w:rsidRDefault="00015787" w:rsidP="00015787">
      <w:pPr>
        <w:spacing w:line="360" w:lineRule="auto"/>
        <w:jc w:val="center"/>
        <w:rPr>
          <w:b/>
          <w:bCs/>
          <w:sz w:val="28"/>
          <w:szCs w:val="28"/>
        </w:rPr>
      </w:pPr>
    </w:p>
    <w:p w:rsidR="00015787" w:rsidRPr="00847DAD" w:rsidRDefault="00015787" w:rsidP="00015787">
      <w:pPr>
        <w:pStyle w:val="9"/>
        <w:jc w:val="center"/>
        <w:rPr>
          <w:rFonts w:ascii="Times New Roman" w:hAnsi="Times New Roman"/>
          <w:b/>
          <w:sz w:val="32"/>
        </w:rPr>
      </w:pPr>
      <w:r w:rsidRPr="00015787">
        <w:rPr>
          <w:rFonts w:ascii="Times New Roman" w:hAnsi="Times New Roman"/>
          <w:b/>
          <w:color w:val="000000"/>
          <w:sz w:val="32"/>
          <w:szCs w:val="32"/>
        </w:rPr>
        <w:t>СТО</w:t>
      </w:r>
      <w:r w:rsidRPr="00015787">
        <w:rPr>
          <w:rFonts w:ascii="Times New Roman" w:hAnsi="Times New Roman"/>
          <w:b/>
          <w:sz w:val="32"/>
          <w:szCs w:val="32"/>
        </w:rPr>
        <w:t xml:space="preserve"> СОЮЗДОРСТРОЙ</w:t>
      </w:r>
      <w:r w:rsidRPr="00847DAD">
        <w:rPr>
          <w:rFonts w:ascii="Times New Roman" w:hAnsi="Times New Roman"/>
          <w:b/>
          <w:sz w:val="32"/>
        </w:rPr>
        <w:t xml:space="preserve"> </w:t>
      </w:r>
      <w:r w:rsidR="00D27EA7" w:rsidRPr="00847DAD">
        <w:rPr>
          <w:rFonts w:ascii="Times New Roman" w:hAnsi="Times New Roman"/>
          <w:b/>
          <w:sz w:val="32"/>
        </w:rPr>
        <w:t>2.</w:t>
      </w:r>
      <w:r w:rsidR="00D27EA7">
        <w:rPr>
          <w:rFonts w:ascii="Times New Roman" w:hAnsi="Times New Roman"/>
          <w:b/>
          <w:sz w:val="32"/>
          <w:szCs w:val="32"/>
        </w:rPr>
        <w:t>1.1.1.2.3</w:t>
      </w:r>
      <w:r w:rsidRPr="00015787">
        <w:rPr>
          <w:rFonts w:ascii="Times New Roman" w:hAnsi="Times New Roman"/>
          <w:b/>
          <w:sz w:val="32"/>
          <w:szCs w:val="32"/>
        </w:rPr>
        <w:t xml:space="preserve"> - 2012</w:t>
      </w:r>
    </w:p>
    <w:p w:rsidR="00015787" w:rsidRDefault="00015787" w:rsidP="00015787">
      <w:pPr>
        <w:spacing w:line="360" w:lineRule="auto"/>
        <w:rPr>
          <w:sz w:val="28"/>
          <w:szCs w:val="28"/>
        </w:rPr>
      </w:pPr>
    </w:p>
    <w:p w:rsidR="00015787" w:rsidRPr="008A0B53" w:rsidRDefault="00015787" w:rsidP="00015787">
      <w:pPr>
        <w:spacing w:line="360" w:lineRule="auto"/>
        <w:rPr>
          <w:sz w:val="28"/>
          <w:szCs w:val="28"/>
        </w:rPr>
      </w:pPr>
    </w:p>
    <w:p w:rsidR="00015787" w:rsidRPr="008A0B53" w:rsidRDefault="00015787" w:rsidP="00015787">
      <w:pPr>
        <w:spacing w:line="360" w:lineRule="auto"/>
        <w:rPr>
          <w:sz w:val="28"/>
          <w:szCs w:val="28"/>
        </w:rPr>
      </w:pPr>
    </w:p>
    <w:p w:rsidR="00015787" w:rsidRPr="008A0B53" w:rsidRDefault="00015787" w:rsidP="00015787">
      <w:pPr>
        <w:spacing w:line="360" w:lineRule="auto"/>
        <w:rPr>
          <w:sz w:val="28"/>
          <w:szCs w:val="28"/>
        </w:rPr>
      </w:pPr>
    </w:p>
    <w:p w:rsidR="00015787" w:rsidRPr="008A0B53" w:rsidRDefault="00015787" w:rsidP="00015787">
      <w:pPr>
        <w:pStyle w:val="6"/>
        <w:rPr>
          <w:rFonts w:ascii="Times New Roman" w:hAnsi="Times New Roman"/>
          <w:b w:val="0"/>
          <w:bCs w:val="0"/>
        </w:rPr>
      </w:pPr>
    </w:p>
    <w:p w:rsidR="00015787" w:rsidRPr="008A0B53" w:rsidRDefault="00015787" w:rsidP="00015787">
      <w:pPr>
        <w:spacing w:line="360" w:lineRule="auto"/>
        <w:jc w:val="center"/>
        <w:rPr>
          <w:sz w:val="28"/>
          <w:szCs w:val="28"/>
        </w:rPr>
      </w:pPr>
    </w:p>
    <w:p w:rsidR="00015787" w:rsidRPr="008A0B53" w:rsidRDefault="00015787" w:rsidP="00015787">
      <w:pPr>
        <w:pBdr>
          <w:bottom w:val="single" w:sz="4" w:space="1" w:color="auto"/>
        </w:pBdr>
        <w:spacing w:line="360" w:lineRule="auto"/>
        <w:jc w:val="center"/>
        <w:rPr>
          <w:i/>
          <w:sz w:val="28"/>
          <w:szCs w:val="28"/>
        </w:rPr>
      </w:pPr>
      <w:r w:rsidRPr="008A0B53">
        <w:rPr>
          <w:i/>
          <w:sz w:val="28"/>
          <w:szCs w:val="28"/>
        </w:rPr>
        <w:t>Издание</w:t>
      </w:r>
      <w:r>
        <w:rPr>
          <w:i/>
          <w:sz w:val="28"/>
          <w:szCs w:val="28"/>
        </w:rPr>
        <w:t xml:space="preserve"> </w:t>
      </w:r>
      <w:r w:rsidRPr="008A0B53">
        <w:rPr>
          <w:i/>
          <w:sz w:val="28"/>
          <w:szCs w:val="28"/>
        </w:rPr>
        <w:t>официальное</w:t>
      </w:r>
    </w:p>
    <w:p w:rsidR="00015787" w:rsidRDefault="00015787" w:rsidP="00015787">
      <w:pPr>
        <w:jc w:val="center"/>
        <w:rPr>
          <w:b/>
          <w:sz w:val="28"/>
          <w:szCs w:val="28"/>
        </w:rPr>
      </w:pPr>
      <w:r w:rsidRPr="007218F7">
        <w:rPr>
          <w:b/>
          <w:sz w:val="28"/>
          <w:szCs w:val="28"/>
        </w:rPr>
        <w:t>Саморегулируемая организация некоммерческое партнерство «Межр</w:t>
      </w:r>
      <w:r w:rsidRPr="007218F7">
        <w:rPr>
          <w:b/>
          <w:sz w:val="28"/>
          <w:szCs w:val="28"/>
        </w:rPr>
        <w:t>е</w:t>
      </w:r>
      <w:r w:rsidRPr="007218F7">
        <w:rPr>
          <w:b/>
          <w:sz w:val="28"/>
          <w:szCs w:val="28"/>
        </w:rPr>
        <w:t>гиональное объединение дорожников «СОЮЗДОРСТРОЙ»</w:t>
      </w:r>
    </w:p>
    <w:p w:rsidR="00015787" w:rsidRDefault="00015787" w:rsidP="00015787">
      <w:pPr>
        <w:jc w:val="center"/>
        <w:rPr>
          <w:b/>
          <w:sz w:val="28"/>
          <w:szCs w:val="28"/>
        </w:rPr>
      </w:pPr>
    </w:p>
    <w:p w:rsidR="00015787" w:rsidRDefault="00015787" w:rsidP="00847DAD">
      <w:pPr>
        <w:jc w:val="center"/>
        <w:rPr>
          <w:b/>
          <w:sz w:val="28"/>
          <w:szCs w:val="28"/>
        </w:rPr>
      </w:pPr>
    </w:p>
    <w:p w:rsidR="00015787" w:rsidRDefault="00015787" w:rsidP="00015787">
      <w:pPr>
        <w:jc w:val="center"/>
        <w:rPr>
          <w:b/>
          <w:sz w:val="28"/>
          <w:szCs w:val="28"/>
        </w:rPr>
      </w:pPr>
    </w:p>
    <w:p w:rsidR="00015787" w:rsidRDefault="00015787" w:rsidP="0001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2012</w:t>
      </w:r>
    </w:p>
    <w:p w:rsidR="00015787" w:rsidRDefault="00015787" w:rsidP="00015787">
      <w:pPr>
        <w:spacing w:line="360" w:lineRule="auto"/>
        <w:jc w:val="center"/>
        <w:rPr>
          <w:b/>
          <w:sz w:val="28"/>
          <w:szCs w:val="28"/>
        </w:rPr>
      </w:pPr>
    </w:p>
    <w:p w:rsidR="006A3372" w:rsidRDefault="006A3372" w:rsidP="00363F7F">
      <w:pPr>
        <w:spacing w:line="360" w:lineRule="auto"/>
        <w:jc w:val="center"/>
        <w:rPr>
          <w:b/>
          <w:sz w:val="28"/>
          <w:szCs w:val="28"/>
        </w:rPr>
        <w:sectPr w:rsidR="006A3372" w:rsidSect="0018271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5787" w:rsidRDefault="00015787" w:rsidP="00015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</w:t>
      </w:r>
    </w:p>
    <w:p w:rsidR="00015787" w:rsidRPr="00A4493D" w:rsidRDefault="00015787" w:rsidP="003C0B7F">
      <w:pPr>
        <w:ind w:firstLine="283"/>
        <w:jc w:val="both"/>
        <w:rPr>
          <w:sz w:val="28"/>
          <w:szCs w:val="28"/>
        </w:rPr>
      </w:pPr>
      <w:r w:rsidRPr="00A4493D">
        <w:rPr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2002 г. № </w:t>
      </w:r>
      <w:hyperlink r:id="rId12" w:tooltip="О техническом регулировании" w:history="1">
        <w:r w:rsidRPr="00822BC5">
          <w:rPr>
            <w:rStyle w:val="ae"/>
            <w:color w:val="000000"/>
            <w:sz w:val="28"/>
            <w:szCs w:val="28"/>
          </w:rPr>
          <w:t>184-ФЗ</w:t>
        </w:r>
      </w:hyperlink>
      <w:r w:rsidRPr="00822BC5">
        <w:rPr>
          <w:color w:val="000000"/>
          <w:sz w:val="28"/>
          <w:szCs w:val="28"/>
        </w:rPr>
        <w:t xml:space="preserve"> «О техническом рег</w:t>
      </w:r>
      <w:r w:rsidRPr="00822BC5">
        <w:rPr>
          <w:color w:val="000000"/>
          <w:sz w:val="28"/>
          <w:szCs w:val="28"/>
        </w:rPr>
        <w:t>у</w:t>
      </w:r>
      <w:r w:rsidRPr="00822BC5">
        <w:rPr>
          <w:color w:val="000000"/>
          <w:sz w:val="28"/>
          <w:szCs w:val="28"/>
        </w:rPr>
        <w:t xml:space="preserve">лировании», а правила применения национальных стандартов Российской Федерации - </w:t>
      </w:r>
      <w:hyperlink r:id="rId13" w:tooltip="Стандартизация в Российской Федерации. Основные положения" w:history="1">
        <w:r w:rsidRPr="00822BC5">
          <w:rPr>
            <w:rStyle w:val="ae"/>
            <w:color w:val="000000"/>
            <w:sz w:val="28"/>
            <w:szCs w:val="28"/>
          </w:rPr>
          <w:t xml:space="preserve">ГОСТ </w:t>
        </w:r>
        <w:proofErr w:type="gramStart"/>
        <w:r w:rsidRPr="00822BC5">
          <w:rPr>
            <w:rStyle w:val="ae"/>
            <w:color w:val="000000"/>
            <w:sz w:val="28"/>
            <w:szCs w:val="28"/>
          </w:rPr>
          <w:t>Р</w:t>
        </w:r>
        <w:proofErr w:type="gramEnd"/>
        <w:r w:rsidRPr="00822BC5">
          <w:rPr>
            <w:rStyle w:val="ae"/>
            <w:color w:val="000000"/>
            <w:sz w:val="28"/>
            <w:szCs w:val="28"/>
          </w:rPr>
          <w:t xml:space="preserve"> 1.</w:t>
        </w:r>
        <w:r w:rsidR="0071107E">
          <w:rPr>
            <w:rStyle w:val="ae"/>
            <w:color w:val="000000"/>
            <w:sz w:val="28"/>
            <w:szCs w:val="28"/>
          </w:rPr>
          <w:t>4</w:t>
        </w:r>
        <w:r w:rsidRPr="00822BC5">
          <w:rPr>
            <w:rStyle w:val="ae"/>
            <w:color w:val="000000"/>
            <w:sz w:val="28"/>
            <w:szCs w:val="28"/>
          </w:rPr>
          <w:t>-2004</w:t>
        </w:r>
      </w:hyperlink>
      <w:r w:rsidRPr="00822BC5">
        <w:rPr>
          <w:color w:val="000000"/>
          <w:sz w:val="28"/>
          <w:szCs w:val="28"/>
        </w:rPr>
        <w:t xml:space="preserve"> «Стандартизаци</w:t>
      </w:r>
      <w:r w:rsidRPr="00A4493D">
        <w:rPr>
          <w:sz w:val="28"/>
          <w:szCs w:val="28"/>
        </w:rPr>
        <w:t>я в Российско</w:t>
      </w:r>
      <w:r>
        <w:rPr>
          <w:sz w:val="28"/>
          <w:szCs w:val="28"/>
        </w:rPr>
        <w:t xml:space="preserve">й Федерации. </w:t>
      </w:r>
      <w:r w:rsidR="0071107E">
        <w:rPr>
          <w:sz w:val="28"/>
          <w:szCs w:val="28"/>
        </w:rPr>
        <w:t xml:space="preserve">Стандарты организаций. </w:t>
      </w:r>
      <w:r>
        <w:rPr>
          <w:sz w:val="28"/>
          <w:szCs w:val="28"/>
        </w:rPr>
        <w:t>О</w:t>
      </w:r>
      <w:r w:rsidR="0071107E">
        <w:rPr>
          <w:sz w:val="28"/>
          <w:szCs w:val="28"/>
        </w:rPr>
        <w:t>бщие</w:t>
      </w:r>
      <w:r>
        <w:rPr>
          <w:sz w:val="28"/>
          <w:szCs w:val="28"/>
        </w:rPr>
        <w:t xml:space="preserve"> положения</w:t>
      </w:r>
      <w:r w:rsidRPr="00A4493D">
        <w:rPr>
          <w:sz w:val="28"/>
          <w:szCs w:val="28"/>
        </w:rPr>
        <w:t xml:space="preserve">. </w:t>
      </w:r>
    </w:p>
    <w:p w:rsidR="00015787" w:rsidRPr="00847DAD" w:rsidRDefault="00015787" w:rsidP="00847DAD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402"/>
        <w:gridCol w:w="3250"/>
        <w:gridCol w:w="5918"/>
      </w:tblGrid>
      <w:tr w:rsidR="00015787" w:rsidTr="00847DAD">
        <w:tc>
          <w:tcPr>
            <w:tcW w:w="402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РАЗРАБОТАН</w:t>
            </w:r>
          </w:p>
        </w:tc>
        <w:tc>
          <w:tcPr>
            <w:tcW w:w="5919" w:type="dxa"/>
          </w:tcPr>
          <w:p w:rsidR="00015787" w:rsidRPr="004319A2" w:rsidRDefault="00015787" w:rsidP="00847DAD">
            <w:pPr>
              <w:pStyle w:val="ac"/>
              <w:spacing w:line="360" w:lineRule="auto"/>
              <w:jc w:val="left"/>
              <w:rPr>
                <w:rFonts w:ascii="Times New Roman" w:hAnsi="Times New Roman"/>
                <w:b w:val="0"/>
                <w:lang w:val="ru-RU" w:eastAsia="ru-RU"/>
              </w:rPr>
            </w:pPr>
            <w:r w:rsidRPr="004319A2">
              <w:rPr>
                <w:rFonts w:ascii="Times New Roman" w:hAnsi="Times New Roman"/>
                <w:b w:val="0"/>
                <w:lang w:val="ru-RU" w:eastAsia="ru-RU"/>
              </w:rPr>
              <w:t xml:space="preserve">Саморегулируемая организация </w:t>
            </w:r>
            <w:r w:rsidR="005A3115" w:rsidRPr="004319A2">
              <w:rPr>
                <w:rFonts w:ascii="Times New Roman" w:hAnsi="Times New Roman"/>
                <w:b w:val="0"/>
                <w:lang w:val="ru-RU" w:eastAsia="ru-RU"/>
              </w:rPr>
              <w:t>н</w:t>
            </w:r>
            <w:r w:rsidRPr="004319A2">
              <w:rPr>
                <w:rFonts w:ascii="Times New Roman" w:hAnsi="Times New Roman"/>
                <w:b w:val="0"/>
                <w:lang w:val="ru-RU" w:eastAsia="ru-RU"/>
              </w:rPr>
              <w:t>екоммерч</w:t>
            </w:r>
            <w:r w:rsidRPr="004319A2">
              <w:rPr>
                <w:rFonts w:ascii="Times New Roman" w:hAnsi="Times New Roman"/>
                <w:b w:val="0"/>
                <w:lang w:val="ru-RU" w:eastAsia="ru-RU"/>
              </w:rPr>
              <w:t>е</w:t>
            </w:r>
            <w:r w:rsidRPr="004319A2">
              <w:rPr>
                <w:rFonts w:ascii="Times New Roman" w:hAnsi="Times New Roman"/>
                <w:b w:val="0"/>
                <w:lang w:val="ru-RU" w:eastAsia="ru-RU"/>
              </w:rPr>
              <w:t>ское партнерство «Межрегиональное объед</w:t>
            </w:r>
            <w:r w:rsidRPr="004319A2">
              <w:rPr>
                <w:rFonts w:ascii="Times New Roman" w:hAnsi="Times New Roman"/>
                <w:b w:val="0"/>
                <w:lang w:val="ru-RU" w:eastAsia="ru-RU"/>
              </w:rPr>
              <w:t>и</w:t>
            </w:r>
            <w:r w:rsidRPr="004319A2">
              <w:rPr>
                <w:rFonts w:ascii="Times New Roman" w:hAnsi="Times New Roman"/>
                <w:b w:val="0"/>
                <w:lang w:val="ru-RU" w:eastAsia="ru-RU"/>
              </w:rPr>
              <w:t>нение дорожников «СОЮЗДОРСТРОЙ»</w:t>
            </w:r>
          </w:p>
        </w:tc>
      </w:tr>
      <w:tr w:rsidR="00015787" w:rsidTr="00847DAD">
        <w:tc>
          <w:tcPr>
            <w:tcW w:w="402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2</w:t>
            </w:r>
          </w:p>
        </w:tc>
        <w:tc>
          <w:tcPr>
            <w:tcW w:w="3250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</w:t>
            </w:r>
          </w:p>
        </w:tc>
        <w:tc>
          <w:tcPr>
            <w:tcW w:w="5919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</w:p>
        </w:tc>
      </w:tr>
      <w:tr w:rsidR="00015787" w:rsidTr="00847DAD">
        <w:tc>
          <w:tcPr>
            <w:tcW w:w="402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3</w:t>
            </w:r>
          </w:p>
        </w:tc>
        <w:tc>
          <w:tcPr>
            <w:tcW w:w="3250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</w:t>
            </w:r>
            <w:r w:rsidRPr="00555FB4">
              <w:rPr>
                <w:sz w:val="28"/>
                <w:szCs w:val="28"/>
              </w:rPr>
              <w:t>Н И</w:t>
            </w:r>
          </w:p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</w:t>
            </w:r>
            <w:r w:rsidRPr="00555FB4">
              <w:rPr>
                <w:sz w:val="28"/>
                <w:szCs w:val="28"/>
              </w:rPr>
              <w:t>Н</w:t>
            </w:r>
            <w:proofErr w:type="gramEnd"/>
            <w:r w:rsidRPr="00555FB4">
              <w:rPr>
                <w:sz w:val="28"/>
                <w:szCs w:val="28"/>
              </w:rPr>
              <w:t xml:space="preserve"> В ДЕЙСТВИЕ</w:t>
            </w:r>
          </w:p>
        </w:tc>
        <w:tc>
          <w:tcPr>
            <w:tcW w:w="5919" w:type="dxa"/>
          </w:tcPr>
          <w:p w:rsidR="00015787" w:rsidRPr="00914704" w:rsidRDefault="00015787" w:rsidP="00D02A1E">
            <w:pPr>
              <w:rPr>
                <w:b/>
                <w:color w:val="000000"/>
                <w:sz w:val="28"/>
                <w:szCs w:val="28"/>
              </w:rPr>
            </w:pPr>
            <w:r w:rsidRPr="00847DAD">
              <w:rPr>
                <w:b/>
                <w:color w:val="000000"/>
                <w:sz w:val="28"/>
              </w:rPr>
              <w:t xml:space="preserve">Решением </w:t>
            </w:r>
            <w:r w:rsidRPr="00914704">
              <w:rPr>
                <w:b/>
                <w:color w:val="000000"/>
                <w:sz w:val="28"/>
                <w:szCs w:val="28"/>
              </w:rPr>
              <w:t xml:space="preserve">Общего собрания </w:t>
            </w:r>
          </w:p>
          <w:p w:rsidR="00015787" w:rsidRPr="00914704" w:rsidRDefault="00015787" w:rsidP="00D02A1E">
            <w:pPr>
              <w:rPr>
                <w:color w:val="000000"/>
                <w:sz w:val="28"/>
                <w:szCs w:val="28"/>
              </w:rPr>
            </w:pPr>
            <w:r w:rsidRPr="00914704">
              <w:rPr>
                <w:color w:val="000000"/>
                <w:sz w:val="28"/>
                <w:szCs w:val="28"/>
              </w:rPr>
              <w:t xml:space="preserve">СРО НП «МОД «СОЮЗДОРСТРОЙ» </w:t>
            </w:r>
          </w:p>
          <w:p w:rsidR="00015787" w:rsidRPr="00847DAD" w:rsidRDefault="00015787" w:rsidP="00847DAD">
            <w:pPr>
              <w:contextualSpacing/>
              <w:rPr>
                <w:b/>
                <w:color w:val="000000"/>
                <w:sz w:val="28"/>
              </w:rPr>
            </w:pPr>
            <w:r w:rsidRPr="00914704">
              <w:rPr>
                <w:b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color w:val="000000"/>
                <w:sz w:val="28"/>
                <w:szCs w:val="28"/>
              </w:rPr>
              <w:t>16</w:t>
            </w:r>
            <w:r w:rsidRPr="00914704">
              <w:rPr>
                <w:b/>
                <w:color w:val="000000"/>
                <w:sz w:val="28"/>
                <w:szCs w:val="28"/>
              </w:rPr>
              <w:t xml:space="preserve"> февраля 201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914704">
              <w:rPr>
                <w:b/>
                <w:color w:val="000000"/>
                <w:sz w:val="28"/>
                <w:szCs w:val="28"/>
              </w:rPr>
              <w:t xml:space="preserve"> года</w:t>
            </w:r>
            <w:r w:rsidRPr="00847DAD">
              <w:rPr>
                <w:b/>
                <w:color w:val="000000"/>
                <w:sz w:val="28"/>
              </w:rPr>
              <w:t xml:space="preserve">, протокол </w:t>
            </w:r>
            <w:r w:rsidRPr="00914704">
              <w:rPr>
                <w:b/>
                <w:color w:val="000000"/>
                <w:sz w:val="28"/>
                <w:szCs w:val="28"/>
              </w:rPr>
              <w:t>№</w:t>
            </w:r>
            <w:r w:rsidR="00851BF4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15787" w:rsidTr="00847DAD">
        <w:tc>
          <w:tcPr>
            <w:tcW w:w="402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</w:t>
            </w:r>
            <w:r w:rsidRPr="00555FB4">
              <w:rPr>
                <w:sz w:val="28"/>
                <w:szCs w:val="28"/>
              </w:rPr>
              <w:t>Н</w:t>
            </w:r>
          </w:p>
        </w:tc>
        <w:tc>
          <w:tcPr>
            <w:tcW w:w="5919" w:type="dxa"/>
          </w:tcPr>
          <w:p w:rsidR="00015787" w:rsidRPr="00555FB4" w:rsidRDefault="00015787" w:rsidP="00847DAD">
            <w:pPr>
              <w:contextualSpacing/>
              <w:rPr>
                <w:sz w:val="28"/>
                <w:szCs w:val="28"/>
              </w:rPr>
            </w:pPr>
            <w:r w:rsidRPr="00555FB4">
              <w:rPr>
                <w:sz w:val="28"/>
                <w:szCs w:val="28"/>
              </w:rPr>
              <w:t>ВПЕРВЫЕ</w:t>
            </w:r>
          </w:p>
        </w:tc>
      </w:tr>
    </w:tbl>
    <w:p w:rsidR="00015787" w:rsidRPr="00847DAD" w:rsidRDefault="00015787" w:rsidP="00847DAD">
      <w:pPr>
        <w:ind w:firstLine="510"/>
        <w:contextualSpacing/>
        <w:rPr>
          <w:sz w:val="28"/>
        </w:rPr>
      </w:pPr>
    </w:p>
    <w:p w:rsidR="00015787" w:rsidRPr="001A3618" w:rsidRDefault="00015787" w:rsidP="000157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493D">
        <w:rPr>
          <w:sz w:val="28"/>
          <w:szCs w:val="28"/>
        </w:rPr>
        <w:t xml:space="preserve">     Информация об изменениях к настоящему стандарту</w:t>
      </w:r>
      <w:r>
        <w:rPr>
          <w:sz w:val="28"/>
          <w:szCs w:val="28"/>
        </w:rPr>
        <w:t xml:space="preserve"> и</w:t>
      </w:r>
      <w:r w:rsidRPr="00A4493D">
        <w:rPr>
          <w:sz w:val="28"/>
          <w:szCs w:val="28"/>
        </w:rPr>
        <w:t xml:space="preserve"> текст изменений и поправок</w:t>
      </w:r>
      <w:r>
        <w:rPr>
          <w:sz w:val="28"/>
          <w:szCs w:val="28"/>
        </w:rPr>
        <w:t xml:space="preserve">, а также при </w:t>
      </w:r>
      <w:r w:rsidRPr="00A4493D">
        <w:rPr>
          <w:sz w:val="28"/>
          <w:szCs w:val="28"/>
        </w:rPr>
        <w:t>пересмотр</w:t>
      </w:r>
      <w:r>
        <w:rPr>
          <w:sz w:val="28"/>
          <w:szCs w:val="28"/>
        </w:rPr>
        <w:t>е</w:t>
      </w:r>
      <w:r w:rsidRPr="00A4493D">
        <w:rPr>
          <w:sz w:val="28"/>
          <w:szCs w:val="28"/>
        </w:rPr>
        <w:t xml:space="preserve"> (замен</w:t>
      </w:r>
      <w:r>
        <w:rPr>
          <w:sz w:val="28"/>
          <w:szCs w:val="28"/>
        </w:rPr>
        <w:t>е</w:t>
      </w:r>
      <w:r w:rsidRPr="00A4493D">
        <w:rPr>
          <w:sz w:val="28"/>
          <w:szCs w:val="28"/>
        </w:rPr>
        <w:t>) или отмен</w:t>
      </w:r>
      <w:r>
        <w:rPr>
          <w:sz w:val="28"/>
          <w:szCs w:val="28"/>
        </w:rPr>
        <w:t>е</w:t>
      </w:r>
      <w:r w:rsidRPr="00A4493D">
        <w:rPr>
          <w:sz w:val="28"/>
          <w:szCs w:val="28"/>
        </w:rPr>
        <w:t xml:space="preserve"> настоящего стандарта соответствующее уведомление размеща</w:t>
      </w:r>
      <w:r>
        <w:rPr>
          <w:sz w:val="28"/>
          <w:szCs w:val="28"/>
        </w:rPr>
        <w:t>ется</w:t>
      </w:r>
      <w:r w:rsidRPr="00A4493D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с</w:t>
      </w:r>
      <w:r w:rsidRPr="001A3618">
        <w:rPr>
          <w:sz w:val="28"/>
          <w:szCs w:val="28"/>
        </w:rPr>
        <w:t>аморег</w:t>
      </w:r>
      <w:r w:rsidRPr="001A3618">
        <w:rPr>
          <w:sz w:val="28"/>
          <w:szCs w:val="28"/>
        </w:rPr>
        <w:t>у</w:t>
      </w:r>
      <w:r w:rsidRPr="001A3618">
        <w:rPr>
          <w:sz w:val="28"/>
          <w:szCs w:val="28"/>
        </w:rPr>
        <w:t>лируем</w:t>
      </w:r>
      <w:r>
        <w:rPr>
          <w:sz w:val="28"/>
          <w:szCs w:val="28"/>
        </w:rPr>
        <w:t>ой</w:t>
      </w:r>
      <w:r w:rsidRPr="001A361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A3618">
        <w:rPr>
          <w:sz w:val="28"/>
          <w:szCs w:val="28"/>
        </w:rPr>
        <w:t xml:space="preserve"> Некоммерческое партнерство «Межрегиональное объединение дорожников «СОЮЗДОРСТРОЙ». </w:t>
      </w:r>
    </w:p>
    <w:p w:rsidR="00015787" w:rsidRDefault="00015787" w:rsidP="00015787">
      <w:pPr>
        <w:tabs>
          <w:tab w:val="left" w:pos="284"/>
        </w:tabs>
        <w:ind w:right="-142"/>
        <w:contextualSpacing/>
        <w:rPr>
          <w:i/>
        </w:rPr>
      </w:pPr>
    </w:p>
    <w:p w:rsidR="00015787" w:rsidRDefault="00015787" w:rsidP="00015787">
      <w:pPr>
        <w:pStyle w:val="aa"/>
        <w:ind w:left="1560" w:firstLine="283"/>
        <w:jc w:val="right"/>
        <w:rPr>
          <w:color w:val="000000"/>
        </w:rPr>
      </w:pPr>
    </w:p>
    <w:p w:rsidR="00015787" w:rsidRDefault="00015787" w:rsidP="00015787">
      <w:pPr>
        <w:pStyle w:val="aa"/>
        <w:ind w:left="1560" w:firstLine="283"/>
        <w:jc w:val="right"/>
        <w:rPr>
          <w:color w:val="000000"/>
        </w:rPr>
      </w:pPr>
    </w:p>
    <w:p w:rsidR="00015787" w:rsidRPr="00015787" w:rsidRDefault="00015787" w:rsidP="00015787">
      <w:pPr>
        <w:pStyle w:val="aa"/>
        <w:ind w:left="1560" w:firstLine="283"/>
        <w:jc w:val="right"/>
        <w:rPr>
          <w:color w:val="000000"/>
        </w:rPr>
      </w:pPr>
    </w:p>
    <w:p w:rsidR="00015787" w:rsidRPr="00015787" w:rsidRDefault="00015787" w:rsidP="00015787">
      <w:pPr>
        <w:pStyle w:val="aa"/>
        <w:ind w:left="1560" w:firstLine="283"/>
        <w:jc w:val="right"/>
        <w:rPr>
          <w:color w:val="000000"/>
        </w:rPr>
      </w:pPr>
    </w:p>
    <w:p w:rsidR="00015787" w:rsidRPr="00015787" w:rsidRDefault="00015787" w:rsidP="00015787">
      <w:pPr>
        <w:pStyle w:val="aa"/>
        <w:ind w:left="1560" w:firstLine="283"/>
        <w:jc w:val="right"/>
        <w:rPr>
          <w:color w:val="000000"/>
        </w:rPr>
      </w:pPr>
    </w:p>
    <w:p w:rsidR="00015787" w:rsidRDefault="00015787" w:rsidP="00015787">
      <w:pPr>
        <w:pStyle w:val="aa"/>
        <w:ind w:left="1560" w:firstLine="283"/>
        <w:jc w:val="right"/>
        <w:rPr>
          <w:color w:val="000000"/>
        </w:rPr>
      </w:pPr>
    </w:p>
    <w:p w:rsidR="00F33BFA" w:rsidRDefault="00F33BFA" w:rsidP="00015787">
      <w:pPr>
        <w:pStyle w:val="aa"/>
        <w:ind w:left="1560" w:firstLine="283"/>
        <w:jc w:val="right"/>
        <w:rPr>
          <w:color w:val="000000"/>
        </w:rPr>
      </w:pPr>
    </w:p>
    <w:p w:rsidR="00F33BFA" w:rsidRDefault="00F33BFA" w:rsidP="00015787">
      <w:pPr>
        <w:pStyle w:val="aa"/>
        <w:ind w:left="1560" w:firstLine="283"/>
        <w:jc w:val="right"/>
        <w:rPr>
          <w:color w:val="000000"/>
        </w:rPr>
      </w:pPr>
    </w:p>
    <w:p w:rsidR="00015787" w:rsidRPr="00847DAD" w:rsidRDefault="00015787" w:rsidP="00015787">
      <w:pPr>
        <w:pStyle w:val="aa"/>
        <w:ind w:left="1560" w:firstLine="283"/>
        <w:jc w:val="right"/>
        <w:rPr>
          <w:color w:val="000000"/>
        </w:rPr>
      </w:pPr>
      <w:r>
        <w:rPr>
          <w:color w:val="000000"/>
        </w:rPr>
        <w:t>© Национальное объединение строителей, 2012</w:t>
      </w:r>
    </w:p>
    <w:p w:rsidR="00015787" w:rsidRDefault="00015787" w:rsidP="00015787">
      <w:pPr>
        <w:tabs>
          <w:tab w:val="left" w:pos="284"/>
        </w:tabs>
        <w:ind w:right="-1"/>
        <w:contextualSpacing/>
        <w:jc w:val="right"/>
        <w:rPr>
          <w:i/>
        </w:rPr>
      </w:pPr>
      <w:r>
        <w:rPr>
          <w:color w:val="000000"/>
        </w:rPr>
        <w:t>© НП «МОД «СОЮЗДОРОСТРОЙ», 2012</w:t>
      </w:r>
    </w:p>
    <w:p w:rsidR="00015787" w:rsidRDefault="00015787" w:rsidP="00015787">
      <w:pPr>
        <w:tabs>
          <w:tab w:val="left" w:pos="284"/>
        </w:tabs>
        <w:ind w:right="-142"/>
        <w:contextualSpacing/>
        <w:jc w:val="center"/>
        <w:rPr>
          <w:i/>
        </w:rPr>
      </w:pPr>
    </w:p>
    <w:p w:rsidR="00015787" w:rsidRDefault="00015787" w:rsidP="00015787">
      <w:pPr>
        <w:tabs>
          <w:tab w:val="left" w:pos="284"/>
        </w:tabs>
        <w:ind w:right="-142"/>
        <w:contextualSpacing/>
        <w:jc w:val="center"/>
        <w:rPr>
          <w:i/>
        </w:rPr>
      </w:pPr>
      <w:r w:rsidRPr="00C82484">
        <w:rPr>
          <w:i/>
        </w:rPr>
        <w:t xml:space="preserve">Распространение настоящего стандарта осуществляется в соответствии </w:t>
      </w:r>
    </w:p>
    <w:p w:rsidR="00015787" w:rsidRPr="00C82484" w:rsidRDefault="00015787" w:rsidP="00015787">
      <w:pPr>
        <w:tabs>
          <w:tab w:val="left" w:pos="284"/>
        </w:tabs>
        <w:ind w:right="-142"/>
        <w:contextualSpacing/>
        <w:jc w:val="center"/>
        <w:rPr>
          <w:i/>
        </w:rPr>
      </w:pPr>
      <w:r w:rsidRPr="00C82484">
        <w:rPr>
          <w:i/>
        </w:rPr>
        <w:t>с действующим законодательством и с соблюдением правил,</w:t>
      </w:r>
      <w:r>
        <w:rPr>
          <w:i/>
        </w:rPr>
        <w:t xml:space="preserve"> </w:t>
      </w:r>
    </w:p>
    <w:p w:rsidR="00015787" w:rsidRDefault="00015787" w:rsidP="00015787">
      <w:pPr>
        <w:tabs>
          <w:tab w:val="left" w:pos="284"/>
        </w:tabs>
        <w:ind w:right="-142"/>
        <w:contextualSpacing/>
        <w:jc w:val="center"/>
        <w:rPr>
          <w:b/>
          <w:sz w:val="28"/>
          <w:szCs w:val="28"/>
        </w:rPr>
      </w:pPr>
      <w:r w:rsidRPr="00C82484">
        <w:rPr>
          <w:i/>
        </w:rPr>
        <w:t xml:space="preserve">установленных </w:t>
      </w:r>
      <w:r>
        <w:rPr>
          <w:i/>
        </w:rPr>
        <w:t>Национальным объединением строителей</w:t>
      </w:r>
    </w:p>
    <w:p w:rsidR="00232B34" w:rsidRPr="002E0341" w:rsidRDefault="00015787" w:rsidP="00252767">
      <w:pPr>
        <w:spacing w:line="360" w:lineRule="auto"/>
        <w:jc w:val="center"/>
        <w:rPr>
          <w:b/>
          <w:sz w:val="32"/>
          <w:szCs w:val="32"/>
        </w:rPr>
      </w:pPr>
      <w:r>
        <w:br w:type="page"/>
      </w:r>
      <w:r w:rsidR="00232B34" w:rsidRPr="002E0341">
        <w:rPr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472"/>
        <w:gridCol w:w="906"/>
      </w:tblGrid>
      <w:tr w:rsidR="00232B34" w:rsidRPr="006A5096" w:rsidTr="006A5096">
        <w:tc>
          <w:tcPr>
            <w:tcW w:w="8472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2B34" w:rsidRPr="006A5096" w:rsidTr="006A5096">
        <w:tc>
          <w:tcPr>
            <w:tcW w:w="8472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rPr>
                <w:sz w:val="28"/>
                <w:szCs w:val="28"/>
              </w:rPr>
            </w:pPr>
            <w:r w:rsidRPr="006A5096">
              <w:rPr>
                <w:noProof/>
                <w:sz w:val="28"/>
                <w:szCs w:val="28"/>
              </w:rPr>
              <w:t>1 Область применения ………………………………………………….</w:t>
            </w:r>
          </w:p>
        </w:tc>
        <w:tc>
          <w:tcPr>
            <w:tcW w:w="906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5096">
              <w:rPr>
                <w:sz w:val="28"/>
                <w:szCs w:val="28"/>
              </w:rPr>
              <w:t>1</w:t>
            </w:r>
          </w:p>
        </w:tc>
      </w:tr>
      <w:tr w:rsidR="00232B34" w:rsidRPr="006A5096" w:rsidTr="006A5096">
        <w:tc>
          <w:tcPr>
            <w:tcW w:w="8472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rPr>
                <w:noProof/>
                <w:sz w:val="28"/>
                <w:szCs w:val="28"/>
              </w:rPr>
            </w:pPr>
            <w:r w:rsidRPr="006A5096">
              <w:rPr>
                <w:noProof/>
                <w:sz w:val="28"/>
                <w:szCs w:val="28"/>
              </w:rPr>
              <w:t>2 Нормативные ссылки ………………………………………………….</w:t>
            </w:r>
          </w:p>
        </w:tc>
        <w:tc>
          <w:tcPr>
            <w:tcW w:w="906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5096">
              <w:rPr>
                <w:sz w:val="28"/>
                <w:szCs w:val="28"/>
              </w:rPr>
              <w:t>1</w:t>
            </w:r>
          </w:p>
        </w:tc>
      </w:tr>
      <w:tr w:rsidR="00232B34" w:rsidRPr="006A5096" w:rsidTr="006A5096">
        <w:tc>
          <w:tcPr>
            <w:tcW w:w="8472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rPr>
                <w:noProof/>
                <w:sz w:val="28"/>
                <w:szCs w:val="28"/>
              </w:rPr>
            </w:pPr>
            <w:r w:rsidRPr="006A5096">
              <w:rPr>
                <w:noProof/>
                <w:sz w:val="28"/>
                <w:szCs w:val="28"/>
              </w:rPr>
              <w:t>3 Термины и определения ………………………………………………</w:t>
            </w:r>
          </w:p>
        </w:tc>
        <w:tc>
          <w:tcPr>
            <w:tcW w:w="906" w:type="dxa"/>
            <w:shd w:val="clear" w:color="auto" w:fill="auto"/>
          </w:tcPr>
          <w:p w:rsidR="00232B34" w:rsidRPr="006A5096" w:rsidRDefault="00114347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5096">
              <w:rPr>
                <w:sz w:val="28"/>
                <w:szCs w:val="28"/>
              </w:rPr>
              <w:t>2</w:t>
            </w:r>
          </w:p>
        </w:tc>
      </w:tr>
      <w:tr w:rsidR="00232B34" w:rsidRPr="006A5096" w:rsidTr="006A5096">
        <w:tc>
          <w:tcPr>
            <w:tcW w:w="8472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rPr>
                <w:noProof/>
                <w:sz w:val="28"/>
                <w:szCs w:val="28"/>
              </w:rPr>
            </w:pPr>
            <w:r w:rsidRPr="006A5096">
              <w:rPr>
                <w:noProof/>
                <w:sz w:val="28"/>
                <w:szCs w:val="28"/>
              </w:rPr>
              <w:t xml:space="preserve">4 </w:t>
            </w:r>
            <w:r w:rsidR="003A3DCC" w:rsidRPr="006A5096">
              <w:rPr>
                <w:noProof/>
                <w:sz w:val="28"/>
                <w:szCs w:val="28"/>
              </w:rPr>
              <w:t>Конструкции</w:t>
            </w:r>
            <w:r w:rsidR="005C34E1" w:rsidRPr="006A5096">
              <w:rPr>
                <w:noProof/>
                <w:sz w:val="28"/>
                <w:szCs w:val="28"/>
              </w:rPr>
              <w:t xml:space="preserve"> и </w:t>
            </w:r>
            <w:r w:rsidR="003A3DCC" w:rsidRPr="006A5096">
              <w:rPr>
                <w:noProof/>
                <w:sz w:val="28"/>
                <w:szCs w:val="28"/>
              </w:rPr>
              <w:t>материалы…………………</w:t>
            </w:r>
            <w:r w:rsidRPr="006A5096">
              <w:rPr>
                <w:noProof/>
                <w:sz w:val="28"/>
                <w:szCs w:val="28"/>
              </w:rPr>
              <w:t xml:space="preserve"> …………………………</w:t>
            </w:r>
          </w:p>
        </w:tc>
        <w:tc>
          <w:tcPr>
            <w:tcW w:w="906" w:type="dxa"/>
            <w:shd w:val="clear" w:color="auto" w:fill="auto"/>
          </w:tcPr>
          <w:p w:rsidR="00232B34" w:rsidRPr="006A5096" w:rsidRDefault="00114347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5096">
              <w:rPr>
                <w:sz w:val="28"/>
                <w:szCs w:val="28"/>
              </w:rPr>
              <w:t>3</w:t>
            </w:r>
          </w:p>
        </w:tc>
      </w:tr>
      <w:tr w:rsidR="00232B34" w:rsidRPr="006A5096" w:rsidTr="006A5096">
        <w:tc>
          <w:tcPr>
            <w:tcW w:w="8472" w:type="dxa"/>
            <w:shd w:val="clear" w:color="auto" w:fill="auto"/>
          </w:tcPr>
          <w:p w:rsidR="00232B34" w:rsidRPr="006A5096" w:rsidRDefault="00232B34" w:rsidP="006A5096">
            <w:pPr>
              <w:spacing w:line="360" w:lineRule="auto"/>
              <w:rPr>
                <w:noProof/>
                <w:sz w:val="28"/>
                <w:szCs w:val="28"/>
              </w:rPr>
            </w:pPr>
            <w:r w:rsidRPr="006A5096">
              <w:rPr>
                <w:noProof/>
                <w:sz w:val="28"/>
                <w:szCs w:val="28"/>
              </w:rPr>
              <w:t>5 Общие положения …………………………………………………….</w:t>
            </w:r>
          </w:p>
        </w:tc>
        <w:tc>
          <w:tcPr>
            <w:tcW w:w="906" w:type="dxa"/>
            <w:shd w:val="clear" w:color="auto" w:fill="auto"/>
          </w:tcPr>
          <w:p w:rsidR="00232B34" w:rsidRPr="006A5096" w:rsidRDefault="00FE0DD0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32B34" w:rsidRPr="006A5096" w:rsidTr="006A5096">
        <w:tc>
          <w:tcPr>
            <w:tcW w:w="8472" w:type="dxa"/>
            <w:shd w:val="clear" w:color="auto" w:fill="auto"/>
          </w:tcPr>
          <w:p w:rsidR="00232B34" w:rsidRDefault="00232B34" w:rsidP="00115473">
            <w:pPr>
              <w:spacing w:line="360" w:lineRule="auto"/>
              <w:rPr>
                <w:noProof/>
                <w:sz w:val="28"/>
                <w:szCs w:val="28"/>
              </w:rPr>
            </w:pPr>
            <w:r w:rsidRPr="006A5096">
              <w:rPr>
                <w:noProof/>
                <w:sz w:val="28"/>
                <w:szCs w:val="28"/>
              </w:rPr>
              <w:t xml:space="preserve">6 </w:t>
            </w:r>
            <w:r w:rsidR="005C34E1" w:rsidRPr="006A5096">
              <w:rPr>
                <w:noProof/>
                <w:sz w:val="28"/>
                <w:szCs w:val="28"/>
              </w:rPr>
              <w:t>Методы производства</w:t>
            </w:r>
            <w:r w:rsidR="00115473">
              <w:rPr>
                <w:noProof/>
                <w:sz w:val="28"/>
                <w:szCs w:val="28"/>
              </w:rPr>
              <w:t xml:space="preserve"> и контроль качества работ……..</w:t>
            </w:r>
            <w:r w:rsidRPr="006A5096">
              <w:rPr>
                <w:noProof/>
                <w:sz w:val="28"/>
                <w:szCs w:val="28"/>
              </w:rPr>
              <w:t>……………</w:t>
            </w:r>
          </w:p>
          <w:p w:rsidR="00FE0DD0" w:rsidRDefault="00FE0DD0" w:rsidP="00FE0DD0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6.1 Возведение насыпей с заменой слабых грунтов в основании…..</w:t>
            </w:r>
          </w:p>
          <w:p w:rsidR="00FE0DD0" w:rsidRPr="006A5096" w:rsidRDefault="002E4197" w:rsidP="00FE0DD0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 w:rsidR="00FE0DD0">
              <w:rPr>
                <w:noProof/>
                <w:sz w:val="28"/>
                <w:szCs w:val="28"/>
              </w:rPr>
              <w:t>6.2 Возведение насыпей с сохранением в основании слабых грунтов……………………………………………………………………</w:t>
            </w:r>
          </w:p>
        </w:tc>
        <w:tc>
          <w:tcPr>
            <w:tcW w:w="906" w:type="dxa"/>
            <w:shd w:val="clear" w:color="auto" w:fill="auto"/>
          </w:tcPr>
          <w:p w:rsidR="00232B34" w:rsidRDefault="00FE0DD0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0DD0" w:rsidRDefault="00FE0DD0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0DD0" w:rsidRDefault="00FE0DD0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E0DD0" w:rsidRPr="006A5096" w:rsidRDefault="00FE0DD0" w:rsidP="006A50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6702" w:rsidRPr="006A5096" w:rsidTr="006A5096">
        <w:tc>
          <w:tcPr>
            <w:tcW w:w="8472" w:type="dxa"/>
            <w:shd w:val="clear" w:color="auto" w:fill="auto"/>
          </w:tcPr>
          <w:p w:rsidR="00796702" w:rsidRPr="006A5096" w:rsidRDefault="00796702" w:rsidP="006A5096">
            <w:pPr>
              <w:spacing w:line="360" w:lineRule="auto"/>
              <w:rPr>
                <w:noProof/>
                <w:sz w:val="28"/>
                <w:szCs w:val="28"/>
              </w:rPr>
            </w:pPr>
            <w:r w:rsidRPr="006A5096">
              <w:rPr>
                <w:noProof/>
                <w:sz w:val="28"/>
                <w:szCs w:val="28"/>
              </w:rPr>
              <w:t>Библиография …………………………………………………………</w:t>
            </w:r>
            <w:r w:rsidR="003C0B7F">
              <w:rPr>
                <w:noProof/>
                <w:sz w:val="28"/>
                <w:szCs w:val="28"/>
              </w:rPr>
              <w:t>..</w:t>
            </w:r>
            <w:r w:rsidRPr="006A509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:rsidR="00796702" w:rsidRPr="006A5096" w:rsidRDefault="00796702" w:rsidP="00FE0DD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5096">
              <w:rPr>
                <w:sz w:val="28"/>
                <w:szCs w:val="28"/>
              </w:rPr>
              <w:t>1</w:t>
            </w:r>
            <w:r w:rsidR="00FE0DD0">
              <w:rPr>
                <w:sz w:val="28"/>
                <w:szCs w:val="28"/>
              </w:rPr>
              <w:t>7</w:t>
            </w:r>
          </w:p>
        </w:tc>
      </w:tr>
    </w:tbl>
    <w:p w:rsidR="00A8173D" w:rsidRDefault="00A8173D" w:rsidP="00363F7F">
      <w:pPr>
        <w:spacing w:line="360" w:lineRule="auto"/>
        <w:jc w:val="center"/>
        <w:rPr>
          <w:b/>
          <w:sz w:val="28"/>
          <w:szCs w:val="28"/>
        </w:rPr>
      </w:pPr>
    </w:p>
    <w:p w:rsidR="00232B34" w:rsidRDefault="00232B34" w:rsidP="00363F7F">
      <w:pPr>
        <w:spacing w:line="360" w:lineRule="auto"/>
        <w:jc w:val="center"/>
        <w:rPr>
          <w:b/>
          <w:sz w:val="28"/>
          <w:szCs w:val="28"/>
        </w:rPr>
      </w:pPr>
    </w:p>
    <w:p w:rsidR="00A8173D" w:rsidRDefault="00A8173D" w:rsidP="00363F7F">
      <w:pPr>
        <w:spacing w:line="360" w:lineRule="auto"/>
        <w:jc w:val="center"/>
        <w:rPr>
          <w:b/>
          <w:sz w:val="28"/>
          <w:szCs w:val="28"/>
        </w:rPr>
      </w:pPr>
    </w:p>
    <w:p w:rsidR="00A8173D" w:rsidRDefault="00A8173D" w:rsidP="00363F7F">
      <w:pPr>
        <w:spacing w:line="360" w:lineRule="auto"/>
        <w:jc w:val="center"/>
        <w:rPr>
          <w:b/>
          <w:sz w:val="28"/>
          <w:szCs w:val="28"/>
        </w:rPr>
      </w:pPr>
    </w:p>
    <w:p w:rsidR="003A3DCC" w:rsidRDefault="00A8173D" w:rsidP="003A3D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3A3DCC">
        <w:rPr>
          <w:b/>
          <w:sz w:val="32"/>
          <w:szCs w:val="32"/>
        </w:rPr>
        <w:lastRenderedPageBreak/>
        <w:t xml:space="preserve">Введение </w:t>
      </w:r>
    </w:p>
    <w:p w:rsidR="003A3DCC" w:rsidRDefault="003A3DCC" w:rsidP="003A3DCC">
      <w:pPr>
        <w:spacing w:line="360" w:lineRule="auto"/>
        <w:jc w:val="center"/>
        <w:rPr>
          <w:b/>
          <w:sz w:val="32"/>
          <w:szCs w:val="32"/>
        </w:rPr>
      </w:pPr>
    </w:p>
    <w:p w:rsidR="003A3DCC" w:rsidRDefault="003A3DCC" w:rsidP="003A3DCC">
      <w:pPr>
        <w:spacing w:line="360" w:lineRule="auto"/>
        <w:ind w:firstLine="709"/>
        <w:jc w:val="both"/>
        <w:rPr>
          <w:sz w:val="28"/>
          <w:szCs w:val="28"/>
        </w:rPr>
      </w:pPr>
      <w:r w:rsidRPr="00847DAD">
        <w:rPr>
          <w:sz w:val="28"/>
        </w:rPr>
        <w:t xml:space="preserve">Настоящий стандарт разработан в соответствии с </w:t>
      </w:r>
      <w:r>
        <w:rPr>
          <w:sz w:val="28"/>
          <w:szCs w:val="28"/>
        </w:rPr>
        <w:t>«Приоритетными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правлениями деятельности и задачами</w:t>
      </w:r>
      <w:r w:rsidRPr="00847DAD">
        <w:rPr>
          <w:sz w:val="28"/>
        </w:rPr>
        <w:t xml:space="preserve"> Национального объединения строит</w:t>
      </w:r>
      <w:r w:rsidRPr="00847DAD">
        <w:rPr>
          <w:sz w:val="28"/>
        </w:rPr>
        <w:t>е</w:t>
      </w:r>
      <w:r w:rsidRPr="00847DAD">
        <w:rPr>
          <w:sz w:val="28"/>
        </w:rPr>
        <w:t>лей на 2010</w:t>
      </w:r>
      <w:r>
        <w:rPr>
          <w:sz w:val="28"/>
          <w:szCs w:val="28"/>
        </w:rPr>
        <w:t>-</w:t>
      </w:r>
      <w:r w:rsidRPr="00847DAD">
        <w:rPr>
          <w:sz w:val="28"/>
        </w:rPr>
        <w:t xml:space="preserve">2011 </w:t>
      </w:r>
      <w:r>
        <w:rPr>
          <w:sz w:val="28"/>
          <w:szCs w:val="28"/>
        </w:rPr>
        <w:t>годы», утвержденными</w:t>
      </w:r>
      <w:r w:rsidRPr="00847DAD">
        <w:rPr>
          <w:sz w:val="28"/>
        </w:rPr>
        <w:t xml:space="preserve"> на </w:t>
      </w:r>
      <w:r>
        <w:rPr>
          <w:sz w:val="28"/>
          <w:szCs w:val="28"/>
        </w:rPr>
        <w:t>Всероссийском съезде саморег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(протокол от 15.04.2010 №2).</w:t>
      </w:r>
    </w:p>
    <w:p w:rsidR="003A3DCC" w:rsidRPr="00847DAD" w:rsidRDefault="003A3DCC" w:rsidP="00847DAD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Целью разработки является реализация</w:t>
      </w:r>
      <w:r w:rsidRPr="00847DAD">
        <w:rPr>
          <w:sz w:val="28"/>
        </w:rPr>
        <w:t xml:space="preserve"> в Национальном объединении строителей Градостроительного кодекса Российской Федерации</w:t>
      </w:r>
      <w:r>
        <w:rPr>
          <w:sz w:val="28"/>
          <w:szCs w:val="28"/>
        </w:rPr>
        <w:t xml:space="preserve"> [1],</w:t>
      </w:r>
      <w:r w:rsidRPr="00847DAD">
        <w:rPr>
          <w:sz w:val="28"/>
        </w:rPr>
        <w:t xml:space="preserve"> Фед</w:t>
      </w:r>
      <w:r w:rsidRPr="00847DAD">
        <w:rPr>
          <w:sz w:val="28"/>
        </w:rPr>
        <w:t>е</w:t>
      </w:r>
      <w:r w:rsidRPr="00847DAD">
        <w:rPr>
          <w:sz w:val="28"/>
        </w:rPr>
        <w:t>рального закона от 27</w:t>
      </w:r>
      <w:r>
        <w:rPr>
          <w:sz w:val="28"/>
          <w:szCs w:val="28"/>
        </w:rPr>
        <w:t>.12.</w:t>
      </w:r>
      <w:r w:rsidRPr="00847DAD">
        <w:rPr>
          <w:sz w:val="28"/>
        </w:rPr>
        <w:t>2002 г. №184-ФЗ «О техническом регулировании</w:t>
      </w:r>
      <w:r>
        <w:rPr>
          <w:sz w:val="28"/>
          <w:szCs w:val="28"/>
        </w:rPr>
        <w:t>» [2],</w:t>
      </w:r>
      <w:r w:rsidRPr="00847DAD">
        <w:rPr>
          <w:sz w:val="28"/>
        </w:rPr>
        <w:t xml:space="preserve"> Федерального закона от 30</w:t>
      </w:r>
      <w:r>
        <w:rPr>
          <w:sz w:val="28"/>
          <w:szCs w:val="28"/>
        </w:rPr>
        <w:t>.12.</w:t>
      </w:r>
      <w:r w:rsidRPr="00847DAD">
        <w:rPr>
          <w:sz w:val="28"/>
        </w:rPr>
        <w:t>2009 г. №384-ФЗ «</w:t>
      </w:r>
      <w:r>
        <w:rPr>
          <w:sz w:val="28"/>
          <w:szCs w:val="28"/>
        </w:rPr>
        <w:t>О</w:t>
      </w:r>
      <w:r w:rsidRPr="00847DAD">
        <w:rPr>
          <w:sz w:val="28"/>
        </w:rPr>
        <w:t xml:space="preserve"> безопасности зданий и сооружений» </w:t>
      </w:r>
      <w:r>
        <w:rPr>
          <w:sz w:val="28"/>
          <w:szCs w:val="28"/>
        </w:rPr>
        <w:t>[3], Федерального закона от 01.12.2007 г. №315-ФЗ «О самор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гулируемых организациях» [4] </w:t>
      </w:r>
      <w:r w:rsidRPr="00847DAD">
        <w:rPr>
          <w:sz w:val="28"/>
        </w:rPr>
        <w:t>и иных законодательных и нормативных а</w:t>
      </w:r>
      <w:r w:rsidRPr="00847DAD">
        <w:rPr>
          <w:sz w:val="28"/>
        </w:rPr>
        <w:t>к</w:t>
      </w:r>
      <w:r w:rsidRPr="00847DAD">
        <w:rPr>
          <w:sz w:val="28"/>
        </w:rPr>
        <w:t>тов, действующих в области градостроительной деятельности.</w:t>
      </w:r>
      <w:proofErr w:type="gramEnd"/>
    </w:p>
    <w:p w:rsidR="00960E4E" w:rsidRDefault="00960E4E" w:rsidP="009F2F2A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Авторский коллектив: </w:t>
      </w:r>
      <w:r w:rsidRPr="009F2F2A">
        <w:rPr>
          <w:i/>
          <w:sz w:val="28"/>
          <w:szCs w:val="28"/>
        </w:rPr>
        <w:t>д.т.н., проф. В.Д. Казарновский</w:t>
      </w:r>
      <w:r>
        <w:rPr>
          <w:sz w:val="28"/>
          <w:szCs w:val="28"/>
        </w:rPr>
        <w:t xml:space="preserve"> (ОАО «Союздорнии»), </w:t>
      </w:r>
      <w:r w:rsidRPr="009F2F2A">
        <w:rPr>
          <w:i/>
          <w:sz w:val="28"/>
          <w:szCs w:val="28"/>
        </w:rPr>
        <w:t>к.т.н., доцент И.В. Лейтланд</w:t>
      </w:r>
      <w:r>
        <w:rPr>
          <w:sz w:val="28"/>
          <w:szCs w:val="28"/>
        </w:rPr>
        <w:t xml:space="preserve"> (ОАО «Союздорнии»), </w:t>
      </w:r>
      <w:r w:rsidRPr="009F2F2A">
        <w:rPr>
          <w:i/>
          <w:sz w:val="28"/>
          <w:szCs w:val="28"/>
        </w:rPr>
        <w:t>д.т.н., проф. Добров Э.М.</w:t>
      </w:r>
      <w:r>
        <w:rPr>
          <w:sz w:val="28"/>
          <w:szCs w:val="28"/>
        </w:rPr>
        <w:t xml:space="preserve"> (Московский государственный автомобильно-дорожный университет - МАДИ), </w:t>
      </w:r>
      <w:r w:rsidRPr="009F2F2A">
        <w:rPr>
          <w:i/>
          <w:sz w:val="28"/>
          <w:szCs w:val="28"/>
        </w:rPr>
        <w:t xml:space="preserve">д.т.н., проф., В.Н. Ефименко, к.т.н., доцент М.В. Бадина, к.т.н., доцент С.В. Ефименко </w:t>
      </w:r>
      <w:r>
        <w:rPr>
          <w:sz w:val="28"/>
          <w:szCs w:val="28"/>
        </w:rPr>
        <w:t xml:space="preserve">(Томский государственный архитектурно-строительный университет), </w:t>
      </w:r>
      <w:r w:rsidRPr="009F2F2A">
        <w:rPr>
          <w:i/>
          <w:sz w:val="28"/>
          <w:szCs w:val="28"/>
        </w:rPr>
        <w:t>к.т.н</w:t>
      </w:r>
      <w:proofErr w:type="gramEnd"/>
      <w:r w:rsidRPr="009F2F2A">
        <w:rPr>
          <w:i/>
          <w:sz w:val="28"/>
          <w:szCs w:val="28"/>
        </w:rPr>
        <w:t>. Е.С.Пшеничникова</w:t>
      </w:r>
      <w:r>
        <w:rPr>
          <w:sz w:val="28"/>
          <w:szCs w:val="28"/>
        </w:rPr>
        <w:t xml:space="preserve"> (ОАО Союздорнии), </w:t>
      </w:r>
      <w:r w:rsidRPr="009F2F2A">
        <w:rPr>
          <w:i/>
          <w:sz w:val="28"/>
          <w:szCs w:val="28"/>
        </w:rPr>
        <w:t>к.т.н., руководитель разработки Р.А. Коган</w:t>
      </w:r>
      <w:r>
        <w:rPr>
          <w:sz w:val="28"/>
          <w:szCs w:val="28"/>
        </w:rPr>
        <w:t xml:space="preserve"> (ОАО «СоюздорНИИ»); </w:t>
      </w:r>
      <w:r w:rsidRPr="009F2F2A">
        <w:rPr>
          <w:i/>
          <w:sz w:val="28"/>
          <w:szCs w:val="28"/>
        </w:rPr>
        <w:t>инженер О.Б. Гопин</w:t>
      </w:r>
      <w:r>
        <w:rPr>
          <w:sz w:val="28"/>
          <w:szCs w:val="28"/>
        </w:rPr>
        <w:t xml:space="preserve"> (ОАО «СоюздорНИИ»); </w:t>
      </w:r>
      <w:r w:rsidRPr="009F2F2A">
        <w:rPr>
          <w:i/>
          <w:sz w:val="28"/>
          <w:szCs w:val="28"/>
        </w:rPr>
        <w:t>инженер И.В. Басурманова</w:t>
      </w:r>
      <w:r>
        <w:rPr>
          <w:sz w:val="28"/>
          <w:szCs w:val="28"/>
        </w:rPr>
        <w:t xml:space="preserve"> (ОАО «СоюздорНИИ»).</w:t>
      </w:r>
    </w:p>
    <w:p w:rsidR="00960E4E" w:rsidRDefault="00960E4E" w:rsidP="00960E4E">
      <w:pPr>
        <w:spacing w:line="360" w:lineRule="auto"/>
        <w:ind w:firstLine="709"/>
        <w:jc w:val="both"/>
        <w:rPr>
          <w:sz w:val="28"/>
          <w:szCs w:val="28"/>
        </w:rPr>
      </w:pPr>
    </w:p>
    <w:p w:rsidR="00960E4E" w:rsidRDefault="00960E4E" w:rsidP="009F2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под руководством </w:t>
      </w:r>
      <w:r w:rsidRPr="009F2F2A">
        <w:rPr>
          <w:i/>
          <w:sz w:val="28"/>
          <w:szCs w:val="28"/>
        </w:rPr>
        <w:t>д.т.н., профессора В.В.</w:t>
      </w:r>
      <w:r w:rsidR="00341996" w:rsidRPr="009F2F2A">
        <w:rPr>
          <w:i/>
          <w:sz w:val="28"/>
          <w:szCs w:val="28"/>
        </w:rPr>
        <w:t xml:space="preserve"> </w:t>
      </w:r>
      <w:r w:rsidRPr="009F2F2A">
        <w:rPr>
          <w:i/>
          <w:sz w:val="28"/>
          <w:szCs w:val="28"/>
        </w:rPr>
        <w:t>Ушакова</w:t>
      </w:r>
      <w:r>
        <w:rPr>
          <w:sz w:val="28"/>
          <w:szCs w:val="28"/>
        </w:rPr>
        <w:t xml:space="preserve"> (МАДИ) и </w:t>
      </w:r>
      <w:r w:rsidRPr="009F2F2A">
        <w:rPr>
          <w:i/>
          <w:sz w:val="28"/>
          <w:szCs w:val="28"/>
        </w:rPr>
        <w:t>к.т.н. Л.А. Хвоинского</w:t>
      </w:r>
      <w:r>
        <w:rPr>
          <w:sz w:val="28"/>
          <w:szCs w:val="28"/>
        </w:rPr>
        <w:t xml:space="preserve"> (СРО НП «МОД </w:t>
      </w:r>
      <w:r w:rsidR="00341996">
        <w:rPr>
          <w:sz w:val="28"/>
          <w:szCs w:val="28"/>
        </w:rPr>
        <w:t>«</w:t>
      </w:r>
      <w:r>
        <w:rPr>
          <w:sz w:val="28"/>
          <w:szCs w:val="28"/>
        </w:rPr>
        <w:t>СОЮЗДОРСТРОЙ»).</w:t>
      </w:r>
    </w:p>
    <w:p w:rsidR="006F5107" w:rsidRDefault="006F5107" w:rsidP="00363F7F">
      <w:pPr>
        <w:spacing w:line="360" w:lineRule="auto"/>
        <w:ind w:firstLine="709"/>
        <w:jc w:val="both"/>
        <w:rPr>
          <w:sz w:val="28"/>
          <w:szCs w:val="28"/>
        </w:rPr>
        <w:sectPr w:rsidR="006F5107" w:rsidSect="006A3372">
          <w:pgSz w:w="11906" w:h="16838"/>
          <w:pgMar w:top="1134" w:right="851" w:bottom="1134" w:left="1701" w:header="709" w:footer="709" w:gutter="0"/>
          <w:pgNumType w:fmt="upperRoman"/>
          <w:cols w:space="708"/>
          <w:docGrid w:linePitch="360"/>
        </w:sectPr>
      </w:pPr>
    </w:p>
    <w:p w:rsidR="00F00E5F" w:rsidRDefault="00F33BFA" w:rsidP="00363F7F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СТАНДАРТ</w:t>
      </w:r>
      <w:r w:rsidR="00F00E5F" w:rsidRPr="003A5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НП «МОД «СОЮЗДОРСТРОЙ»</w:t>
      </w:r>
    </w:p>
    <w:p w:rsidR="00721E2C" w:rsidRDefault="00721E2C" w:rsidP="00721E2C">
      <w:pPr>
        <w:spacing w:line="360" w:lineRule="auto"/>
        <w:jc w:val="center"/>
        <w:rPr>
          <w:b/>
          <w:bCs/>
          <w:sz w:val="28"/>
          <w:szCs w:val="28"/>
        </w:rPr>
      </w:pPr>
    </w:p>
    <w:p w:rsidR="00721E2C" w:rsidRPr="00721E2C" w:rsidRDefault="00721E2C" w:rsidP="00721E2C">
      <w:pPr>
        <w:spacing w:line="360" w:lineRule="auto"/>
        <w:jc w:val="center"/>
        <w:rPr>
          <w:b/>
          <w:bCs/>
          <w:sz w:val="28"/>
          <w:szCs w:val="28"/>
        </w:rPr>
      </w:pPr>
      <w:r w:rsidRPr="00721E2C">
        <w:rPr>
          <w:b/>
          <w:bCs/>
          <w:sz w:val="28"/>
          <w:szCs w:val="28"/>
        </w:rPr>
        <w:t>Автомобильные дороги</w:t>
      </w:r>
    </w:p>
    <w:p w:rsidR="00232B34" w:rsidRPr="00721E2C" w:rsidRDefault="00232B34" w:rsidP="00363F7F">
      <w:pPr>
        <w:pStyle w:val="3"/>
        <w:spacing w:line="360" w:lineRule="auto"/>
        <w:rPr>
          <w:szCs w:val="28"/>
        </w:rPr>
      </w:pPr>
      <w:r w:rsidRPr="00721E2C">
        <w:rPr>
          <w:szCs w:val="28"/>
        </w:rPr>
        <w:t xml:space="preserve">СТРОИТЕЛЬСТВО ЗЕМЛЯНОГО ПОЛОТНА </w:t>
      </w:r>
    </w:p>
    <w:p w:rsidR="00232B34" w:rsidRPr="00721E2C" w:rsidRDefault="00232B34" w:rsidP="00363F7F">
      <w:pPr>
        <w:pStyle w:val="3"/>
        <w:spacing w:line="360" w:lineRule="auto"/>
        <w:rPr>
          <w:szCs w:val="28"/>
        </w:rPr>
      </w:pPr>
      <w:r w:rsidRPr="00721E2C">
        <w:rPr>
          <w:szCs w:val="28"/>
        </w:rPr>
        <w:t>АВТОМОБИЛЬНЫХ ДОРОГ</w:t>
      </w:r>
    </w:p>
    <w:p w:rsidR="00232B34" w:rsidRPr="00847DAD" w:rsidRDefault="00721E2C" w:rsidP="00363F7F">
      <w:pPr>
        <w:spacing w:line="360" w:lineRule="auto"/>
        <w:jc w:val="center"/>
        <w:rPr>
          <w:b/>
          <w:sz w:val="32"/>
        </w:rPr>
      </w:pPr>
      <w:r>
        <w:rPr>
          <w:b/>
          <w:snapToGrid w:val="0"/>
          <w:sz w:val="28"/>
          <w:szCs w:val="28"/>
        </w:rPr>
        <w:t xml:space="preserve">Часть 3. </w:t>
      </w:r>
      <w:r w:rsidR="00232B34" w:rsidRPr="00232B34">
        <w:rPr>
          <w:b/>
          <w:snapToGrid w:val="0"/>
          <w:sz w:val="28"/>
          <w:szCs w:val="28"/>
        </w:rPr>
        <w:t xml:space="preserve">Возведение земляного полотна на </w:t>
      </w:r>
      <w:r w:rsidR="00703795">
        <w:rPr>
          <w:b/>
          <w:snapToGrid w:val="0"/>
          <w:sz w:val="28"/>
          <w:szCs w:val="28"/>
        </w:rPr>
        <w:t>слабых грунтах</w:t>
      </w:r>
    </w:p>
    <w:p w:rsidR="005D0790" w:rsidRPr="00847DAD" w:rsidRDefault="00154420" w:rsidP="00363F7F">
      <w:pPr>
        <w:spacing w:line="360" w:lineRule="auto"/>
        <w:jc w:val="right"/>
        <w:rPr>
          <w:b/>
          <w:sz w:val="28"/>
        </w:rPr>
      </w:pPr>
      <w:r>
        <w:rPr>
          <w:noProof/>
        </w:rPr>
        <w:pict>
          <v:line id="Line 4" o:spid="_x0000_s1026" style="position:absolute;left:0;text-align:left;z-index:1;visibility:visible" from=".45pt,9.7pt" to="466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l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FNk0nU4z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" strokeweight="1.5pt"/>
        </w:pict>
      </w:r>
    </w:p>
    <w:p w:rsidR="005D0790" w:rsidRPr="00721E2C" w:rsidRDefault="005D0790" w:rsidP="00363F7F">
      <w:pPr>
        <w:spacing w:line="360" w:lineRule="auto"/>
        <w:jc w:val="right"/>
        <w:rPr>
          <w:szCs w:val="28"/>
        </w:rPr>
      </w:pPr>
      <w:r w:rsidRPr="00721E2C">
        <w:rPr>
          <w:szCs w:val="28"/>
        </w:rPr>
        <w:t>Дата введения</w:t>
      </w:r>
      <w:r w:rsidRPr="00721E2C">
        <w:rPr>
          <w:b/>
          <w:szCs w:val="28"/>
        </w:rPr>
        <w:t xml:space="preserve"> </w:t>
      </w:r>
      <w:r w:rsidR="00847DAD" w:rsidRPr="00721E2C">
        <w:rPr>
          <w:szCs w:val="28"/>
          <w:u w:val="single"/>
          <w:lang w:val="en-US"/>
        </w:rPr>
        <w:t>16</w:t>
      </w:r>
      <w:r w:rsidR="00721E2C" w:rsidRPr="00721E2C">
        <w:rPr>
          <w:szCs w:val="28"/>
          <w:u w:val="single"/>
        </w:rPr>
        <w:t xml:space="preserve"> февраля </w:t>
      </w:r>
      <w:r w:rsidR="00847DAD" w:rsidRPr="00721E2C">
        <w:rPr>
          <w:szCs w:val="28"/>
          <w:u w:val="single"/>
        </w:rPr>
        <w:t>2012</w:t>
      </w:r>
      <w:r w:rsidR="00721E2C" w:rsidRPr="00721E2C">
        <w:rPr>
          <w:szCs w:val="28"/>
          <w:u w:val="single"/>
        </w:rPr>
        <w:t>г.</w:t>
      </w:r>
    </w:p>
    <w:p w:rsidR="00232B34" w:rsidRPr="00847DAD" w:rsidRDefault="00232B34" w:rsidP="00363F7F">
      <w:pPr>
        <w:spacing w:line="360" w:lineRule="auto"/>
        <w:ind w:firstLine="709"/>
        <w:jc w:val="both"/>
        <w:rPr>
          <w:b/>
          <w:sz w:val="32"/>
        </w:rPr>
      </w:pPr>
    </w:p>
    <w:p w:rsidR="005D0790" w:rsidRPr="002E0341" w:rsidRDefault="005D0790" w:rsidP="00847DAD">
      <w:pPr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2E0341">
        <w:rPr>
          <w:b/>
          <w:sz w:val="32"/>
          <w:szCs w:val="32"/>
        </w:rPr>
        <w:t>Область применения</w:t>
      </w:r>
    </w:p>
    <w:p w:rsidR="005D0790" w:rsidRDefault="005D0790" w:rsidP="00363F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2B34" w:rsidRPr="00833478" w:rsidRDefault="003A3DCC" w:rsidP="003A3DCC">
      <w:pPr>
        <w:spacing w:line="360" w:lineRule="auto"/>
        <w:ind w:firstLine="720"/>
        <w:jc w:val="both"/>
        <w:rPr>
          <w:snapToGrid w:val="0"/>
          <w:sz w:val="28"/>
          <w:szCs w:val="32"/>
        </w:rPr>
      </w:pPr>
      <w:r>
        <w:rPr>
          <w:snapToGrid w:val="0"/>
          <w:sz w:val="28"/>
          <w:szCs w:val="28"/>
        </w:rPr>
        <w:t xml:space="preserve">Настоящий стандарт организации </w:t>
      </w:r>
      <w:r>
        <w:rPr>
          <w:sz w:val="28"/>
        </w:rPr>
        <w:t>устанавливает требования к технол</w:t>
      </w:r>
      <w:r>
        <w:rPr>
          <w:sz w:val="28"/>
        </w:rPr>
        <w:t>о</w:t>
      </w:r>
      <w:r>
        <w:rPr>
          <w:sz w:val="28"/>
        </w:rPr>
        <w:t xml:space="preserve">гии работ и контролю качества при </w:t>
      </w:r>
      <w:r>
        <w:rPr>
          <w:snapToGrid w:val="0"/>
          <w:sz w:val="28"/>
          <w:szCs w:val="32"/>
        </w:rPr>
        <w:t xml:space="preserve">возведении земляного полотна </w:t>
      </w:r>
      <w:r w:rsidR="00232B34" w:rsidRPr="00833478">
        <w:rPr>
          <w:snapToGrid w:val="0"/>
          <w:sz w:val="28"/>
          <w:szCs w:val="32"/>
        </w:rPr>
        <w:t xml:space="preserve">на </w:t>
      </w:r>
      <w:r w:rsidR="00440C39">
        <w:rPr>
          <w:snapToGrid w:val="0"/>
          <w:sz w:val="28"/>
          <w:szCs w:val="32"/>
        </w:rPr>
        <w:t>учас</w:t>
      </w:r>
      <w:r w:rsidR="00440C39">
        <w:rPr>
          <w:snapToGrid w:val="0"/>
          <w:sz w:val="28"/>
          <w:szCs w:val="32"/>
        </w:rPr>
        <w:t>т</w:t>
      </w:r>
      <w:r w:rsidR="00440C39">
        <w:rPr>
          <w:snapToGrid w:val="0"/>
          <w:sz w:val="28"/>
          <w:szCs w:val="32"/>
        </w:rPr>
        <w:t>ках, сложенных слабыми грунтами</w:t>
      </w:r>
      <w:r w:rsidR="00232B34">
        <w:rPr>
          <w:snapToGrid w:val="0"/>
          <w:sz w:val="28"/>
          <w:szCs w:val="32"/>
        </w:rPr>
        <w:t>.</w:t>
      </w:r>
    </w:p>
    <w:p w:rsidR="005D0790" w:rsidRDefault="005D0790" w:rsidP="00363F7F">
      <w:pPr>
        <w:spacing w:line="360" w:lineRule="auto"/>
        <w:ind w:firstLine="709"/>
        <w:jc w:val="both"/>
        <w:rPr>
          <w:sz w:val="28"/>
          <w:szCs w:val="28"/>
        </w:rPr>
      </w:pPr>
    </w:p>
    <w:p w:rsidR="005D0790" w:rsidRPr="002E0341" w:rsidRDefault="005D0790" w:rsidP="00847DAD">
      <w:pPr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2E0341">
        <w:rPr>
          <w:b/>
          <w:sz w:val="32"/>
          <w:szCs w:val="32"/>
        </w:rPr>
        <w:t>Нормативные ссылки</w:t>
      </w:r>
    </w:p>
    <w:p w:rsidR="005D0790" w:rsidRDefault="005D0790" w:rsidP="00363F7F">
      <w:pPr>
        <w:spacing w:line="360" w:lineRule="auto"/>
        <w:ind w:firstLine="709"/>
        <w:jc w:val="both"/>
        <w:rPr>
          <w:sz w:val="28"/>
          <w:szCs w:val="28"/>
        </w:rPr>
      </w:pPr>
    </w:p>
    <w:p w:rsidR="00232B34" w:rsidRDefault="00232B34" w:rsidP="006D09A6">
      <w:pPr>
        <w:pStyle w:val="30"/>
        <w:spacing w:after="0" w:line="360" w:lineRule="auto"/>
        <w:ind w:left="0" w:firstLine="720"/>
        <w:jc w:val="both"/>
        <w:rPr>
          <w:sz w:val="28"/>
        </w:rPr>
      </w:pPr>
      <w:r w:rsidRPr="00996EDB">
        <w:rPr>
          <w:sz w:val="28"/>
        </w:rPr>
        <w:t>В настоящем стандарте использованы ссылки на следующие нормати</w:t>
      </w:r>
      <w:r w:rsidRPr="00996EDB">
        <w:rPr>
          <w:sz w:val="28"/>
        </w:rPr>
        <w:t>в</w:t>
      </w:r>
      <w:r w:rsidRPr="00996EDB">
        <w:rPr>
          <w:sz w:val="28"/>
        </w:rPr>
        <w:t>ные документы и техническую документацию:</w:t>
      </w:r>
    </w:p>
    <w:p w:rsidR="00232B34" w:rsidRPr="00996EDB" w:rsidRDefault="00232B34" w:rsidP="006D09A6">
      <w:pPr>
        <w:spacing w:line="360" w:lineRule="auto"/>
        <w:ind w:firstLine="720"/>
        <w:jc w:val="both"/>
        <w:rPr>
          <w:sz w:val="28"/>
        </w:rPr>
      </w:pPr>
      <w:r w:rsidRPr="00996EDB">
        <w:rPr>
          <w:sz w:val="28"/>
        </w:rPr>
        <w:t>СНиП 2.05.02-85</w:t>
      </w:r>
      <w:r w:rsidR="00610983">
        <w:rPr>
          <w:sz w:val="28"/>
        </w:rPr>
        <w:t>*</w:t>
      </w:r>
      <w:r w:rsidRPr="00996EDB">
        <w:rPr>
          <w:sz w:val="28"/>
        </w:rPr>
        <w:t xml:space="preserve"> Автомобильные дороги. Госстрой СССР.- М.: ЦИТП Госстроя СССР, 1986</w:t>
      </w:r>
    </w:p>
    <w:p w:rsidR="00232B34" w:rsidRPr="00996EDB" w:rsidRDefault="006D09A6" w:rsidP="006D09A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СНиП 3.06.03-85*</w:t>
      </w:r>
      <w:r w:rsidR="00232B34" w:rsidRPr="00996EDB">
        <w:rPr>
          <w:sz w:val="28"/>
        </w:rPr>
        <w:t xml:space="preserve"> Автомобильные дороги</w:t>
      </w:r>
      <w:r w:rsidR="002C6BCB">
        <w:rPr>
          <w:sz w:val="28"/>
        </w:rPr>
        <w:t>.</w:t>
      </w:r>
      <w:r w:rsidR="00232B34" w:rsidRPr="00996EDB">
        <w:rPr>
          <w:sz w:val="28"/>
        </w:rPr>
        <w:t xml:space="preserve"> Госстрой СССР.- М.: ЦИТП Госстроя СССР, 1986</w:t>
      </w:r>
    </w:p>
    <w:p w:rsidR="005D0790" w:rsidRDefault="005D0790" w:rsidP="00363F7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3474D">
        <w:rPr>
          <w:snapToGrid w:val="0"/>
          <w:spacing w:val="40"/>
        </w:rPr>
        <w:t>Примечание</w:t>
      </w:r>
      <w:r w:rsidRPr="00E3474D">
        <w:rPr>
          <w:snapToGrid w:val="0"/>
        </w:rPr>
        <w:t xml:space="preserve"> </w:t>
      </w:r>
      <w:r w:rsidR="005E51B4">
        <w:rPr>
          <w:snapToGrid w:val="0"/>
        </w:rPr>
        <w:t>–</w:t>
      </w:r>
      <w:r w:rsidRPr="00E3474D">
        <w:rPr>
          <w:snapToGrid w:val="0"/>
        </w:rPr>
        <w:t xml:space="preserve"> При пользовании настоящим стандартом проверить действие ссылочных стандартов </w:t>
      </w:r>
      <w:r>
        <w:rPr>
          <w:snapToGrid w:val="0"/>
        </w:rPr>
        <w:t xml:space="preserve">и классификаторов </w:t>
      </w:r>
      <w:r w:rsidRPr="00E3474D">
        <w:rPr>
          <w:snapToGrid w:val="0"/>
        </w:rPr>
        <w:t>в информационной системе общего пользов</w:t>
      </w:r>
      <w:r w:rsidRPr="00E3474D">
        <w:rPr>
          <w:snapToGrid w:val="0"/>
        </w:rPr>
        <w:t>а</w:t>
      </w:r>
      <w:r w:rsidRPr="00E3474D">
        <w:rPr>
          <w:snapToGrid w:val="0"/>
        </w:rPr>
        <w:t>ния - на официаль</w:t>
      </w:r>
      <w:r>
        <w:rPr>
          <w:snapToGrid w:val="0"/>
        </w:rPr>
        <w:t>ных</w:t>
      </w:r>
      <w:r w:rsidRPr="00E3474D">
        <w:rPr>
          <w:snapToGrid w:val="0"/>
        </w:rPr>
        <w:t xml:space="preserve"> сайт</w:t>
      </w:r>
      <w:r>
        <w:rPr>
          <w:snapToGrid w:val="0"/>
        </w:rPr>
        <w:t>ах</w:t>
      </w:r>
      <w:r w:rsidRPr="00E3474D">
        <w:rPr>
          <w:snapToGrid w:val="0"/>
        </w:rPr>
        <w:t xml:space="preserve"> </w:t>
      </w:r>
      <w:r>
        <w:rPr>
          <w:snapToGrid w:val="0"/>
        </w:rPr>
        <w:t>Национального органа Российской Федерации по стандарт</w:t>
      </w:r>
      <w:r>
        <w:rPr>
          <w:snapToGrid w:val="0"/>
        </w:rPr>
        <w:t>и</w:t>
      </w:r>
      <w:r>
        <w:rPr>
          <w:snapToGrid w:val="0"/>
        </w:rPr>
        <w:t xml:space="preserve">зации и НОСТРОЙ </w:t>
      </w:r>
      <w:r w:rsidRPr="00E3474D">
        <w:rPr>
          <w:snapToGrid w:val="0"/>
        </w:rPr>
        <w:t>в сети Интернет или по ежегодно издаваем</w:t>
      </w:r>
      <w:r>
        <w:rPr>
          <w:snapToGrid w:val="0"/>
        </w:rPr>
        <w:t>ым</w:t>
      </w:r>
      <w:r w:rsidRPr="00E3474D">
        <w:rPr>
          <w:snapToGrid w:val="0"/>
        </w:rPr>
        <w:t xml:space="preserve"> информационн</w:t>
      </w:r>
      <w:r>
        <w:rPr>
          <w:snapToGrid w:val="0"/>
        </w:rPr>
        <w:t>ым</w:t>
      </w:r>
      <w:r w:rsidRPr="00E3474D">
        <w:rPr>
          <w:snapToGrid w:val="0"/>
        </w:rPr>
        <w:t xml:space="preserve"> ук</w:t>
      </w:r>
      <w:r w:rsidRPr="00E3474D">
        <w:rPr>
          <w:snapToGrid w:val="0"/>
        </w:rPr>
        <w:t>а</w:t>
      </w:r>
      <w:r w:rsidRPr="00E3474D">
        <w:rPr>
          <w:snapToGrid w:val="0"/>
        </w:rPr>
        <w:t>зате</w:t>
      </w:r>
      <w:r>
        <w:rPr>
          <w:snapToGrid w:val="0"/>
        </w:rPr>
        <w:t xml:space="preserve">лям, </w:t>
      </w:r>
      <w:r w:rsidRPr="00E3474D">
        <w:rPr>
          <w:snapToGrid w:val="0"/>
        </w:rPr>
        <w:t xml:space="preserve"> опубликован</w:t>
      </w:r>
      <w:r>
        <w:rPr>
          <w:snapToGrid w:val="0"/>
        </w:rPr>
        <w:t>ным</w:t>
      </w:r>
      <w:r w:rsidRPr="00E3474D">
        <w:rPr>
          <w:snapToGrid w:val="0"/>
        </w:rPr>
        <w:t xml:space="preserve"> по состоянию на 1 января теку</w:t>
      </w:r>
      <w:r>
        <w:rPr>
          <w:snapToGrid w:val="0"/>
        </w:rPr>
        <w:t>щего года.</w:t>
      </w:r>
      <w:r w:rsidRPr="00E3474D">
        <w:rPr>
          <w:snapToGrid w:val="0"/>
        </w:rPr>
        <w:t xml:space="preserve"> Если ссылочный стандарт заменен (изменен), то при пользовании настоящим стандартом следует руков</w:t>
      </w:r>
      <w:r w:rsidRPr="00E3474D">
        <w:rPr>
          <w:snapToGrid w:val="0"/>
        </w:rPr>
        <w:t>о</w:t>
      </w:r>
      <w:r w:rsidRPr="00E3474D">
        <w:rPr>
          <w:snapToGrid w:val="0"/>
        </w:rPr>
        <w:t xml:space="preserve">дствоваться </w:t>
      </w:r>
      <w:r w:rsidR="002E0341">
        <w:rPr>
          <w:snapToGrid w:val="0"/>
        </w:rPr>
        <w:t>новым</w:t>
      </w:r>
      <w:r w:rsidRPr="00E3474D">
        <w:rPr>
          <w:snapToGrid w:val="0"/>
        </w:rPr>
        <w:t xml:space="preserve"> (измененным) стандартом. Если ссылочный </w:t>
      </w:r>
      <w:r w:rsidR="002E0341">
        <w:rPr>
          <w:snapToGrid w:val="0"/>
        </w:rPr>
        <w:t>документ</w:t>
      </w:r>
      <w:r w:rsidRPr="00E3474D">
        <w:rPr>
          <w:snapToGrid w:val="0"/>
        </w:rPr>
        <w:t xml:space="preserve"> отменен без з</w:t>
      </w:r>
      <w:r w:rsidRPr="00E3474D">
        <w:rPr>
          <w:snapToGrid w:val="0"/>
        </w:rPr>
        <w:t>а</w:t>
      </w:r>
      <w:r w:rsidRPr="00E3474D">
        <w:rPr>
          <w:snapToGrid w:val="0"/>
        </w:rPr>
        <w:lastRenderedPageBreak/>
        <w:t>мены, то положение, в котором дана ссылка на него, применяется в части, не затрагива</w:t>
      </w:r>
      <w:r w:rsidRPr="00E3474D">
        <w:rPr>
          <w:snapToGrid w:val="0"/>
        </w:rPr>
        <w:t>ю</w:t>
      </w:r>
      <w:r w:rsidRPr="00E3474D">
        <w:rPr>
          <w:snapToGrid w:val="0"/>
        </w:rPr>
        <w:t>щей эту ссылку</w:t>
      </w:r>
      <w:r w:rsidRPr="001F6DCF">
        <w:rPr>
          <w:snapToGrid w:val="0"/>
          <w:sz w:val="28"/>
          <w:szCs w:val="28"/>
        </w:rPr>
        <w:t>.</w:t>
      </w:r>
    </w:p>
    <w:p w:rsidR="002E0341" w:rsidRPr="00122D18" w:rsidRDefault="002E0341" w:rsidP="00C67BBB">
      <w:pPr>
        <w:numPr>
          <w:ilvl w:val="0"/>
          <w:numId w:val="3"/>
        </w:numPr>
        <w:spacing w:line="360" w:lineRule="auto"/>
        <w:jc w:val="both"/>
        <w:rPr>
          <w:b/>
          <w:snapToGrid w:val="0"/>
          <w:sz w:val="32"/>
          <w:szCs w:val="28"/>
        </w:rPr>
      </w:pPr>
      <w:r w:rsidRPr="00122D18">
        <w:rPr>
          <w:b/>
          <w:snapToGrid w:val="0"/>
          <w:sz w:val="32"/>
          <w:szCs w:val="28"/>
        </w:rPr>
        <w:t>Термины и определения</w:t>
      </w:r>
    </w:p>
    <w:p w:rsidR="002E0341" w:rsidRPr="00C67BBB" w:rsidRDefault="002E0341" w:rsidP="00C67BB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924D71" w:rsidRPr="00C67BBB" w:rsidRDefault="00924D71" w:rsidP="00122D18">
      <w:pPr>
        <w:pStyle w:val="30"/>
        <w:spacing w:after="0" w:line="360" w:lineRule="auto"/>
        <w:ind w:left="0" w:firstLine="709"/>
        <w:rPr>
          <w:sz w:val="28"/>
          <w:szCs w:val="28"/>
        </w:rPr>
      </w:pPr>
      <w:r w:rsidRPr="00C67BBB">
        <w:rPr>
          <w:sz w:val="28"/>
          <w:szCs w:val="28"/>
        </w:rPr>
        <w:t>В настоящем стандарте использованы ссылки на следующие нормати</w:t>
      </w:r>
      <w:r w:rsidRPr="00C67BBB">
        <w:rPr>
          <w:sz w:val="28"/>
          <w:szCs w:val="28"/>
        </w:rPr>
        <w:t>в</w:t>
      </w:r>
      <w:r w:rsidRPr="00C67BBB">
        <w:rPr>
          <w:sz w:val="28"/>
          <w:szCs w:val="28"/>
        </w:rPr>
        <w:t>ные документы и техническую документацию:</w:t>
      </w:r>
    </w:p>
    <w:p w:rsidR="00173727" w:rsidRPr="00C67BBB" w:rsidRDefault="00173727" w:rsidP="00C67BBB">
      <w:pPr>
        <w:numPr>
          <w:ilvl w:val="1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67BBB">
        <w:rPr>
          <w:b/>
          <w:color w:val="000000"/>
          <w:sz w:val="28"/>
          <w:szCs w:val="28"/>
        </w:rPr>
        <w:t>болота:</w:t>
      </w:r>
      <w:r w:rsidRPr="00C67BBB">
        <w:rPr>
          <w:color w:val="000000"/>
          <w:sz w:val="28"/>
          <w:szCs w:val="28"/>
        </w:rPr>
        <w:t xml:space="preserve"> Природные образования, толща которых сложена грунтом болотной фации. Различают типы болот:</w:t>
      </w:r>
    </w:p>
    <w:p w:rsidR="00173727" w:rsidRPr="00C67BBB" w:rsidRDefault="00173727" w:rsidP="00C67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67BBB">
        <w:rPr>
          <w:color w:val="000000"/>
          <w:sz w:val="28"/>
          <w:szCs w:val="28"/>
        </w:rPr>
        <w:t xml:space="preserve">- I-ого типа: заполненные болотными грунтами, прочность которых в природном состоянии обеспечивает возможность возведения насыпи высотой до </w:t>
      </w:r>
      <w:smartTag w:uri="urn:schemas-microsoft-com:office:smarttags" w:element="metricconverter">
        <w:smartTagPr>
          <w:attr w:name="ProductID" w:val="3 м"/>
        </w:smartTagPr>
        <w:r w:rsidRPr="00C67BBB">
          <w:rPr>
            <w:color w:val="000000"/>
            <w:sz w:val="28"/>
            <w:szCs w:val="28"/>
          </w:rPr>
          <w:t>3 м</w:t>
        </w:r>
      </w:smartTag>
      <w:r w:rsidRPr="00C67BBB">
        <w:rPr>
          <w:color w:val="000000"/>
          <w:sz w:val="28"/>
          <w:szCs w:val="28"/>
        </w:rPr>
        <w:t xml:space="preserve"> без возникновения процесса бокового выдавливания слабого грунта;</w:t>
      </w:r>
      <w:proofErr w:type="gramEnd"/>
    </w:p>
    <w:p w:rsidR="00173727" w:rsidRPr="00C67BBB" w:rsidRDefault="00173727" w:rsidP="00C67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7BBB">
        <w:rPr>
          <w:color w:val="000000"/>
          <w:sz w:val="28"/>
          <w:szCs w:val="28"/>
        </w:rPr>
        <w:t xml:space="preserve">- </w:t>
      </w:r>
      <w:r w:rsidRPr="00C67BBB">
        <w:rPr>
          <w:color w:val="000000"/>
          <w:sz w:val="28"/>
          <w:szCs w:val="28"/>
          <w:lang w:val="en-US"/>
        </w:rPr>
        <w:t>II</w:t>
      </w:r>
      <w:r w:rsidRPr="00C67BBB">
        <w:rPr>
          <w:color w:val="000000"/>
          <w:sz w:val="28"/>
          <w:szCs w:val="28"/>
        </w:rPr>
        <w:t>-ого типа: содержащие в пределах болотной толщи хотя бы один слой, который может выдавливаться при некоторой интенсивности возвед</w:t>
      </w:r>
      <w:r w:rsidRPr="00C67BBB">
        <w:rPr>
          <w:color w:val="000000"/>
          <w:sz w:val="28"/>
          <w:szCs w:val="28"/>
        </w:rPr>
        <w:t>е</w:t>
      </w:r>
      <w:r w:rsidRPr="00C67BBB">
        <w:rPr>
          <w:color w:val="000000"/>
          <w:sz w:val="28"/>
          <w:szCs w:val="28"/>
        </w:rPr>
        <w:t xml:space="preserve">ния насыпи высотой до </w:t>
      </w:r>
      <w:smartTag w:uri="urn:schemas-microsoft-com:office:smarttags" w:element="metricconverter">
        <w:smartTagPr>
          <w:attr w:name="ProductID" w:val="3 м"/>
        </w:smartTagPr>
        <w:r w:rsidRPr="00C67BBB">
          <w:rPr>
            <w:color w:val="000000"/>
            <w:sz w:val="28"/>
            <w:szCs w:val="28"/>
          </w:rPr>
          <w:t>3 м</w:t>
        </w:r>
      </w:smartTag>
      <w:r w:rsidRPr="00C67BBB">
        <w:rPr>
          <w:color w:val="000000"/>
          <w:sz w:val="28"/>
          <w:szCs w:val="28"/>
        </w:rPr>
        <w:t>, но не выдавливается при меньшей интенсивн</w:t>
      </w:r>
      <w:r w:rsidRPr="00C67BBB">
        <w:rPr>
          <w:color w:val="000000"/>
          <w:sz w:val="28"/>
          <w:szCs w:val="28"/>
        </w:rPr>
        <w:t>о</w:t>
      </w:r>
      <w:r w:rsidRPr="00C67BBB">
        <w:rPr>
          <w:color w:val="000000"/>
          <w:sz w:val="28"/>
          <w:szCs w:val="28"/>
        </w:rPr>
        <w:t>сти возведения насыпи;</w:t>
      </w:r>
    </w:p>
    <w:p w:rsidR="00173727" w:rsidRPr="00C67BBB" w:rsidRDefault="00173727" w:rsidP="00C67B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7BBB">
        <w:rPr>
          <w:color w:val="000000"/>
          <w:sz w:val="28"/>
          <w:szCs w:val="28"/>
        </w:rPr>
        <w:t xml:space="preserve">- </w:t>
      </w:r>
      <w:r w:rsidRPr="00C67BBB">
        <w:rPr>
          <w:color w:val="000000"/>
          <w:sz w:val="28"/>
          <w:szCs w:val="28"/>
          <w:lang w:val="en-US"/>
        </w:rPr>
        <w:t>III</w:t>
      </w:r>
      <w:r w:rsidRPr="00C67BBB">
        <w:rPr>
          <w:color w:val="000000"/>
          <w:sz w:val="28"/>
          <w:szCs w:val="28"/>
        </w:rPr>
        <w:t xml:space="preserve">-его типа: содержание в пределах болотной толщи хотя бы один слой, который при возведении насыпи высотой до </w:t>
      </w:r>
      <w:smartTag w:uri="urn:schemas-microsoft-com:office:smarttags" w:element="metricconverter">
        <w:smartTagPr>
          <w:attr w:name="ProductID" w:val="3 м"/>
        </w:smartTagPr>
        <w:r w:rsidRPr="00C67BBB">
          <w:rPr>
            <w:color w:val="000000"/>
            <w:sz w:val="28"/>
            <w:szCs w:val="28"/>
          </w:rPr>
          <w:t>3 м</w:t>
        </w:r>
      </w:smartTag>
      <w:r w:rsidRPr="00C67BBB">
        <w:rPr>
          <w:color w:val="000000"/>
          <w:sz w:val="28"/>
          <w:szCs w:val="28"/>
        </w:rPr>
        <w:t xml:space="preserve"> выдавливается незав</w:t>
      </w:r>
      <w:r w:rsidRPr="00C67BBB">
        <w:rPr>
          <w:color w:val="000000"/>
          <w:sz w:val="28"/>
          <w:szCs w:val="28"/>
        </w:rPr>
        <w:t>и</w:t>
      </w:r>
      <w:r w:rsidRPr="00C67BBB">
        <w:rPr>
          <w:color w:val="000000"/>
          <w:sz w:val="28"/>
          <w:szCs w:val="28"/>
        </w:rPr>
        <w:t xml:space="preserve">симо от </w:t>
      </w:r>
      <w:r w:rsidR="002F699E" w:rsidRPr="00C67BBB">
        <w:rPr>
          <w:color w:val="000000"/>
          <w:sz w:val="28"/>
          <w:szCs w:val="28"/>
        </w:rPr>
        <w:t>интенсивности возведения насыпи</w:t>
      </w:r>
      <w:r w:rsidR="00847DAD" w:rsidRPr="00C67BBB">
        <w:rPr>
          <w:color w:val="000000"/>
          <w:sz w:val="28"/>
          <w:szCs w:val="28"/>
        </w:rPr>
        <w:t>.</w:t>
      </w:r>
    </w:p>
    <w:p w:rsidR="002F699E" w:rsidRPr="00C67BBB" w:rsidRDefault="002F699E" w:rsidP="00C67BBB">
      <w:pPr>
        <w:numPr>
          <w:ilvl w:val="1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67BBB">
        <w:rPr>
          <w:b/>
          <w:color w:val="000000"/>
          <w:sz w:val="28"/>
          <w:szCs w:val="28"/>
        </w:rPr>
        <w:t>болотные грунты:</w:t>
      </w:r>
      <w:r w:rsidRPr="00C67BBB">
        <w:rPr>
          <w:color w:val="000000"/>
          <w:sz w:val="28"/>
          <w:szCs w:val="28"/>
        </w:rPr>
        <w:t xml:space="preserve"> Грунты, образованные в условиях болотной ф</w:t>
      </w:r>
      <w:r w:rsidRPr="00C67BBB">
        <w:rPr>
          <w:color w:val="000000"/>
          <w:sz w:val="28"/>
          <w:szCs w:val="28"/>
        </w:rPr>
        <w:t>а</w:t>
      </w:r>
      <w:r w:rsidRPr="00C67BBB">
        <w:rPr>
          <w:color w:val="000000"/>
          <w:sz w:val="28"/>
          <w:szCs w:val="28"/>
        </w:rPr>
        <w:t>ции</w:t>
      </w:r>
      <w:r w:rsidR="00847DAD" w:rsidRPr="00C67BBB">
        <w:rPr>
          <w:color w:val="000000"/>
          <w:sz w:val="28"/>
          <w:szCs w:val="28"/>
        </w:rPr>
        <w:t>.</w:t>
      </w:r>
    </w:p>
    <w:p w:rsidR="00232B34" w:rsidRPr="00C67BBB" w:rsidRDefault="00232B34" w:rsidP="00C67BBB">
      <w:pPr>
        <w:numPr>
          <w:ilvl w:val="1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C67BBB">
        <w:rPr>
          <w:b/>
          <w:color w:val="000000"/>
          <w:sz w:val="28"/>
          <w:szCs w:val="28"/>
        </w:rPr>
        <w:t>з</w:t>
      </w:r>
      <w:proofErr w:type="gramEnd"/>
      <w:r w:rsidRPr="00C67BBB">
        <w:rPr>
          <w:b/>
          <w:color w:val="000000"/>
          <w:sz w:val="28"/>
          <w:szCs w:val="28"/>
        </w:rPr>
        <w:t>емляное полотно</w:t>
      </w:r>
      <w:r w:rsidR="0099532E" w:rsidRPr="00C67BBB">
        <w:rPr>
          <w:color w:val="000000"/>
          <w:sz w:val="28"/>
          <w:szCs w:val="28"/>
        </w:rPr>
        <w:t>:</w:t>
      </w:r>
      <w:r w:rsidRPr="00C67BBB">
        <w:rPr>
          <w:color w:val="000000"/>
          <w:sz w:val="28"/>
          <w:szCs w:val="28"/>
        </w:rPr>
        <w:t xml:space="preserve"> </w:t>
      </w:r>
      <w:r w:rsidR="0099532E" w:rsidRPr="00C67BBB">
        <w:rPr>
          <w:color w:val="000000"/>
          <w:sz w:val="28"/>
          <w:szCs w:val="28"/>
        </w:rPr>
        <w:t>Г</w:t>
      </w:r>
      <w:r w:rsidRPr="00C67BBB">
        <w:rPr>
          <w:color w:val="000000"/>
          <w:sz w:val="28"/>
          <w:szCs w:val="28"/>
        </w:rPr>
        <w:t>еотехническая констру</w:t>
      </w:r>
      <w:r w:rsidR="00732516" w:rsidRPr="00C67BBB">
        <w:rPr>
          <w:color w:val="000000"/>
          <w:sz w:val="28"/>
          <w:szCs w:val="28"/>
        </w:rPr>
        <w:t>кция, выполняемая в виде насыпи, выем</w:t>
      </w:r>
      <w:r w:rsidRPr="00C67BBB">
        <w:rPr>
          <w:color w:val="000000"/>
          <w:sz w:val="28"/>
          <w:szCs w:val="28"/>
        </w:rPr>
        <w:t>к</w:t>
      </w:r>
      <w:r w:rsidR="00732516" w:rsidRPr="00C67BBB">
        <w:rPr>
          <w:color w:val="000000"/>
          <w:sz w:val="28"/>
          <w:szCs w:val="28"/>
        </w:rPr>
        <w:t>и или полунасыпи – полувыемки</w:t>
      </w:r>
      <w:r w:rsidRPr="00C67BBB">
        <w:rPr>
          <w:color w:val="000000"/>
          <w:sz w:val="28"/>
          <w:szCs w:val="28"/>
        </w:rPr>
        <w:t>, служащая для обесп</w:t>
      </w:r>
      <w:r w:rsidRPr="00C67BBB">
        <w:rPr>
          <w:color w:val="000000"/>
          <w:sz w:val="28"/>
          <w:szCs w:val="28"/>
        </w:rPr>
        <w:t>е</w:t>
      </w:r>
      <w:r w:rsidRPr="00C67BBB">
        <w:rPr>
          <w:color w:val="000000"/>
          <w:sz w:val="28"/>
          <w:szCs w:val="28"/>
        </w:rPr>
        <w:t>чения проектного пространственного расположения проезжей части дороги и в качестве грунтового основания (подстилающего грунта) конструкции д</w:t>
      </w:r>
      <w:r w:rsidRPr="00C67BBB">
        <w:rPr>
          <w:color w:val="000000"/>
          <w:sz w:val="28"/>
          <w:szCs w:val="28"/>
        </w:rPr>
        <w:t>о</w:t>
      </w:r>
      <w:r w:rsidRPr="00C67BBB">
        <w:rPr>
          <w:color w:val="000000"/>
          <w:sz w:val="28"/>
          <w:szCs w:val="28"/>
        </w:rPr>
        <w:t>рожной одежды;</w:t>
      </w:r>
    </w:p>
    <w:p w:rsidR="00232B34" w:rsidRPr="00C67BBB" w:rsidRDefault="00232B34" w:rsidP="00C67BBB">
      <w:pPr>
        <w:numPr>
          <w:ilvl w:val="1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67BBB">
        <w:rPr>
          <w:b/>
          <w:color w:val="000000"/>
          <w:sz w:val="28"/>
          <w:szCs w:val="28"/>
        </w:rPr>
        <w:t>насыпь</w:t>
      </w:r>
      <w:r w:rsidR="0099532E" w:rsidRPr="00C67BBB">
        <w:rPr>
          <w:color w:val="000000"/>
          <w:sz w:val="28"/>
          <w:szCs w:val="28"/>
        </w:rPr>
        <w:t>:</w:t>
      </w:r>
      <w:r w:rsidRPr="00C67BBB">
        <w:rPr>
          <w:color w:val="000000"/>
          <w:sz w:val="28"/>
          <w:szCs w:val="28"/>
        </w:rPr>
        <w:t xml:space="preserve"> </w:t>
      </w:r>
      <w:r w:rsidR="0099532E" w:rsidRPr="00C67BBB">
        <w:rPr>
          <w:color w:val="000000"/>
          <w:sz w:val="28"/>
          <w:szCs w:val="28"/>
        </w:rPr>
        <w:t>З</w:t>
      </w:r>
      <w:r w:rsidRPr="00C67BBB">
        <w:rPr>
          <w:color w:val="000000"/>
          <w:sz w:val="28"/>
          <w:szCs w:val="28"/>
        </w:rPr>
        <w:t>емляное сооружение из насыпного грунта, распол</w:t>
      </w:r>
      <w:r w:rsidR="00440C39" w:rsidRPr="00C67BBB">
        <w:rPr>
          <w:color w:val="000000"/>
          <w:sz w:val="28"/>
          <w:szCs w:val="28"/>
        </w:rPr>
        <w:t>ага</w:t>
      </w:r>
      <w:r w:rsidR="00440C39" w:rsidRPr="00C67BBB">
        <w:rPr>
          <w:color w:val="000000"/>
          <w:sz w:val="28"/>
          <w:szCs w:val="28"/>
        </w:rPr>
        <w:t>ю</w:t>
      </w:r>
      <w:r w:rsidR="00440C39" w:rsidRPr="00C67BBB">
        <w:rPr>
          <w:color w:val="000000"/>
          <w:sz w:val="28"/>
          <w:szCs w:val="28"/>
        </w:rPr>
        <w:t>щееся</w:t>
      </w:r>
      <w:r w:rsidRPr="00C67BBB">
        <w:rPr>
          <w:color w:val="000000"/>
          <w:sz w:val="28"/>
          <w:szCs w:val="28"/>
        </w:rPr>
        <w:t xml:space="preserve"> выше</w:t>
      </w:r>
      <w:r w:rsidR="00440C39" w:rsidRPr="00C67BBB">
        <w:rPr>
          <w:color w:val="000000"/>
          <w:sz w:val="28"/>
          <w:szCs w:val="28"/>
        </w:rPr>
        <w:t xml:space="preserve"> естественного</w:t>
      </w:r>
      <w:r w:rsidRPr="00C67BBB">
        <w:rPr>
          <w:color w:val="000000"/>
          <w:sz w:val="28"/>
          <w:szCs w:val="28"/>
        </w:rPr>
        <w:t xml:space="preserve"> уровня земли;</w:t>
      </w:r>
    </w:p>
    <w:p w:rsidR="00232B34" w:rsidRPr="00C67BBB" w:rsidRDefault="00232B34" w:rsidP="00C67BBB">
      <w:pPr>
        <w:numPr>
          <w:ilvl w:val="1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67BBB">
        <w:rPr>
          <w:b/>
          <w:color w:val="000000"/>
          <w:sz w:val="28"/>
          <w:szCs w:val="28"/>
        </w:rPr>
        <w:t>основание насыпи</w:t>
      </w:r>
      <w:r w:rsidR="0099532E" w:rsidRPr="00C67BBB">
        <w:rPr>
          <w:color w:val="000000"/>
          <w:sz w:val="28"/>
          <w:szCs w:val="28"/>
        </w:rPr>
        <w:t>:</w:t>
      </w:r>
      <w:r w:rsidRPr="00C67BBB">
        <w:rPr>
          <w:color w:val="000000"/>
          <w:sz w:val="28"/>
          <w:szCs w:val="28"/>
        </w:rPr>
        <w:t xml:space="preserve"> </w:t>
      </w:r>
      <w:r w:rsidR="00440C39" w:rsidRPr="00C67BBB">
        <w:rPr>
          <w:color w:val="000000"/>
          <w:sz w:val="28"/>
          <w:szCs w:val="28"/>
        </w:rPr>
        <w:t xml:space="preserve">Природный массив </w:t>
      </w:r>
      <w:r w:rsidRPr="00C67BBB">
        <w:rPr>
          <w:color w:val="000000"/>
          <w:sz w:val="28"/>
          <w:szCs w:val="28"/>
        </w:rPr>
        <w:t xml:space="preserve">грунта, располагающийся ниже </w:t>
      </w:r>
      <w:r w:rsidR="00440C39" w:rsidRPr="00C67BBB">
        <w:rPr>
          <w:color w:val="000000"/>
          <w:sz w:val="28"/>
          <w:szCs w:val="28"/>
        </w:rPr>
        <w:t>тела насыпи</w:t>
      </w:r>
      <w:r w:rsidRPr="00C67BBB">
        <w:rPr>
          <w:color w:val="000000"/>
          <w:sz w:val="28"/>
          <w:szCs w:val="28"/>
        </w:rPr>
        <w:t>;</w:t>
      </w:r>
    </w:p>
    <w:p w:rsidR="00E0462D" w:rsidRPr="00C67BBB" w:rsidRDefault="00E0462D" w:rsidP="00C67BBB">
      <w:pPr>
        <w:numPr>
          <w:ilvl w:val="1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67BBB">
        <w:rPr>
          <w:b/>
          <w:color w:val="000000"/>
          <w:sz w:val="28"/>
          <w:szCs w:val="28"/>
        </w:rPr>
        <w:lastRenderedPageBreak/>
        <w:t>пеноматериалы:</w:t>
      </w:r>
      <w:r w:rsidRPr="00C67BBB">
        <w:rPr>
          <w:color w:val="000000"/>
          <w:sz w:val="28"/>
          <w:szCs w:val="28"/>
        </w:rPr>
        <w:t xml:space="preserve"> Газонаполненные материалы, дисперсионная ср</w:t>
      </w:r>
      <w:r w:rsidRPr="00C67BBB">
        <w:rPr>
          <w:color w:val="000000"/>
          <w:sz w:val="28"/>
          <w:szCs w:val="28"/>
        </w:rPr>
        <w:t>е</w:t>
      </w:r>
      <w:r w:rsidRPr="00C67BBB">
        <w:rPr>
          <w:color w:val="000000"/>
          <w:sz w:val="28"/>
          <w:szCs w:val="28"/>
        </w:rPr>
        <w:t>да кото</w:t>
      </w:r>
      <w:r w:rsidR="00122D18">
        <w:rPr>
          <w:color w:val="000000"/>
          <w:sz w:val="28"/>
          <w:szCs w:val="28"/>
        </w:rPr>
        <w:t>рых –</w:t>
      </w:r>
      <w:r w:rsidRPr="00C67BBB">
        <w:rPr>
          <w:color w:val="000000"/>
          <w:sz w:val="28"/>
          <w:szCs w:val="28"/>
        </w:rPr>
        <w:t xml:space="preserve"> плотное вещество, а диспергированная фаза </w:t>
      </w:r>
      <w:r w:rsidR="00122D18">
        <w:rPr>
          <w:color w:val="000000"/>
          <w:sz w:val="28"/>
          <w:szCs w:val="28"/>
        </w:rPr>
        <w:t>–</w:t>
      </w:r>
      <w:r w:rsidRPr="00C67BBB">
        <w:rPr>
          <w:color w:val="000000"/>
          <w:sz w:val="28"/>
          <w:szCs w:val="28"/>
        </w:rPr>
        <w:t xml:space="preserve"> газ; обычно в п</w:t>
      </w:r>
      <w:r w:rsidRPr="00C67BBB">
        <w:rPr>
          <w:color w:val="000000"/>
          <w:sz w:val="28"/>
          <w:szCs w:val="28"/>
        </w:rPr>
        <w:t>е</w:t>
      </w:r>
      <w:r w:rsidRPr="00C67BBB">
        <w:rPr>
          <w:color w:val="000000"/>
          <w:sz w:val="28"/>
          <w:szCs w:val="28"/>
        </w:rPr>
        <w:t>номатериалах, как и вообще в газонаполненных материалах, объем газоо</w:t>
      </w:r>
      <w:r w:rsidRPr="00C67BBB">
        <w:rPr>
          <w:color w:val="000000"/>
          <w:sz w:val="28"/>
          <w:szCs w:val="28"/>
        </w:rPr>
        <w:t>б</w:t>
      </w:r>
      <w:r w:rsidRPr="00C67BBB">
        <w:rPr>
          <w:color w:val="000000"/>
          <w:sz w:val="28"/>
          <w:szCs w:val="28"/>
        </w:rPr>
        <w:t>разной фазы составляет более 50% общего объема вещества;</w:t>
      </w:r>
    </w:p>
    <w:p w:rsidR="00F47208" w:rsidRPr="00C67BBB" w:rsidRDefault="00F47208" w:rsidP="00C67BBB">
      <w:pPr>
        <w:numPr>
          <w:ilvl w:val="1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67BBB">
        <w:rPr>
          <w:b/>
          <w:color w:val="000000"/>
          <w:sz w:val="28"/>
          <w:szCs w:val="28"/>
        </w:rPr>
        <w:t>рабочая платформа:</w:t>
      </w:r>
      <w:r w:rsidRPr="00C67BBB">
        <w:rPr>
          <w:color w:val="000000"/>
          <w:sz w:val="28"/>
          <w:szCs w:val="28"/>
        </w:rPr>
        <w:t xml:space="preserve"> Нижняя часть отсыпаемой на толще слабого грунта насыпи, которая должна обеспечить проходимость в процессе стро</w:t>
      </w:r>
      <w:r w:rsidRPr="00C67BBB">
        <w:rPr>
          <w:color w:val="000000"/>
          <w:sz w:val="28"/>
          <w:szCs w:val="28"/>
        </w:rPr>
        <w:t>и</w:t>
      </w:r>
      <w:r w:rsidRPr="00C67BBB">
        <w:rPr>
          <w:color w:val="000000"/>
          <w:sz w:val="28"/>
          <w:szCs w:val="28"/>
        </w:rPr>
        <w:t>тельства построечного транспорта или возможность временного располож</w:t>
      </w:r>
      <w:r w:rsidRPr="00C67BBB">
        <w:rPr>
          <w:color w:val="000000"/>
          <w:sz w:val="28"/>
          <w:szCs w:val="28"/>
        </w:rPr>
        <w:t>е</w:t>
      </w:r>
      <w:r w:rsidRPr="00C67BBB">
        <w:rPr>
          <w:color w:val="000000"/>
          <w:sz w:val="28"/>
          <w:szCs w:val="28"/>
        </w:rPr>
        <w:t>ния оборудования, необходимого для выполнения работ по возведению н</w:t>
      </w:r>
      <w:r w:rsidRPr="00C67BBB">
        <w:rPr>
          <w:color w:val="000000"/>
          <w:sz w:val="28"/>
          <w:szCs w:val="28"/>
        </w:rPr>
        <w:t>а</w:t>
      </w:r>
      <w:r w:rsidRPr="00C67BBB">
        <w:rPr>
          <w:color w:val="000000"/>
          <w:sz w:val="28"/>
          <w:szCs w:val="28"/>
        </w:rPr>
        <w:t xml:space="preserve">сыпи проектной высоты; </w:t>
      </w:r>
    </w:p>
    <w:p w:rsidR="00232B34" w:rsidRPr="00C67BBB" w:rsidRDefault="00232B34" w:rsidP="00C67BBB">
      <w:pPr>
        <w:numPr>
          <w:ilvl w:val="1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C67BBB">
        <w:rPr>
          <w:b/>
          <w:color w:val="000000"/>
          <w:sz w:val="28"/>
          <w:szCs w:val="28"/>
        </w:rPr>
        <w:t>слабые грунты</w:t>
      </w:r>
      <w:r w:rsidR="0099532E" w:rsidRPr="00123F46">
        <w:rPr>
          <w:b/>
          <w:color w:val="000000"/>
          <w:sz w:val="28"/>
          <w:szCs w:val="28"/>
        </w:rPr>
        <w:t>:</w:t>
      </w:r>
      <w:r w:rsidRPr="00C67BBB">
        <w:rPr>
          <w:color w:val="000000"/>
          <w:sz w:val="28"/>
          <w:szCs w:val="28"/>
        </w:rPr>
        <w:t xml:space="preserve"> </w:t>
      </w:r>
      <w:r w:rsidR="0099532E" w:rsidRPr="00C67BBB">
        <w:rPr>
          <w:color w:val="000000"/>
          <w:sz w:val="28"/>
          <w:szCs w:val="28"/>
        </w:rPr>
        <w:t>С</w:t>
      </w:r>
      <w:r w:rsidRPr="00C67BBB">
        <w:rPr>
          <w:color w:val="000000"/>
          <w:sz w:val="28"/>
          <w:szCs w:val="28"/>
        </w:rPr>
        <w:t>вязные грунты, имеющие прочность на сдвиг в условиях природного залегания менее 0,075 МПа (при испытании прибором вращательного среза)</w:t>
      </w:r>
      <w:r w:rsidR="00440C39" w:rsidRPr="00C67BBB">
        <w:rPr>
          <w:color w:val="000000"/>
          <w:sz w:val="28"/>
          <w:szCs w:val="28"/>
        </w:rPr>
        <w:t xml:space="preserve"> [</w:t>
      </w:r>
      <w:r w:rsidR="006E0C4F" w:rsidRPr="00C67BBB">
        <w:rPr>
          <w:color w:val="000000"/>
          <w:sz w:val="28"/>
          <w:szCs w:val="28"/>
        </w:rPr>
        <w:t>6</w:t>
      </w:r>
      <w:r w:rsidR="00440C39" w:rsidRPr="00C67BBB">
        <w:rPr>
          <w:color w:val="000000"/>
          <w:sz w:val="28"/>
          <w:szCs w:val="28"/>
        </w:rPr>
        <w:t>]</w:t>
      </w:r>
      <w:r w:rsidRPr="00C67BBB">
        <w:rPr>
          <w:color w:val="000000"/>
          <w:sz w:val="28"/>
          <w:szCs w:val="28"/>
        </w:rPr>
        <w:t xml:space="preserve"> или модуль осадки более 50 мм/м при нагрузке 0,25 МПа (модуль деформации ниже 5,0 МПа)</w:t>
      </w:r>
      <w:r w:rsidR="006E0C4F" w:rsidRPr="00C67BBB">
        <w:rPr>
          <w:color w:val="000000"/>
          <w:sz w:val="28"/>
          <w:szCs w:val="28"/>
        </w:rPr>
        <w:t xml:space="preserve"> [6,10]</w:t>
      </w:r>
      <w:r w:rsidRPr="00C67BBB">
        <w:rPr>
          <w:color w:val="000000"/>
          <w:sz w:val="28"/>
          <w:szCs w:val="28"/>
        </w:rPr>
        <w:t>. При отсутствии данных и</w:t>
      </w:r>
      <w:r w:rsidRPr="00C67BBB">
        <w:rPr>
          <w:color w:val="000000"/>
          <w:sz w:val="28"/>
          <w:szCs w:val="28"/>
        </w:rPr>
        <w:t>с</w:t>
      </w:r>
      <w:r w:rsidRPr="00C67BBB">
        <w:rPr>
          <w:color w:val="000000"/>
          <w:sz w:val="28"/>
          <w:szCs w:val="28"/>
        </w:rPr>
        <w:t xml:space="preserve">пытаний к слабым грунтам следует относить </w:t>
      </w:r>
      <w:r w:rsidR="006E0C4F" w:rsidRPr="00C67BBB">
        <w:rPr>
          <w:color w:val="000000"/>
          <w:sz w:val="28"/>
          <w:szCs w:val="28"/>
        </w:rPr>
        <w:t>грунты болотной фации</w:t>
      </w:r>
      <w:r w:rsidR="00173727" w:rsidRPr="00C67BBB">
        <w:rPr>
          <w:color w:val="000000"/>
          <w:sz w:val="28"/>
          <w:szCs w:val="28"/>
        </w:rPr>
        <w:t>:</w:t>
      </w:r>
      <w:r w:rsidR="006E0C4F" w:rsidRPr="00C67BBB">
        <w:rPr>
          <w:color w:val="000000"/>
          <w:sz w:val="28"/>
          <w:szCs w:val="28"/>
        </w:rPr>
        <w:t xml:space="preserve"> </w:t>
      </w:r>
      <w:r w:rsidRPr="00C67BBB">
        <w:rPr>
          <w:color w:val="000000"/>
          <w:sz w:val="28"/>
          <w:szCs w:val="28"/>
        </w:rPr>
        <w:t>торф</w:t>
      </w:r>
      <w:r w:rsidR="00173727" w:rsidRPr="00C67BBB">
        <w:rPr>
          <w:color w:val="000000"/>
          <w:sz w:val="28"/>
          <w:szCs w:val="28"/>
        </w:rPr>
        <w:t>,</w:t>
      </w:r>
      <w:r w:rsidRPr="00C67BBB">
        <w:rPr>
          <w:color w:val="000000"/>
          <w:sz w:val="28"/>
          <w:szCs w:val="28"/>
        </w:rPr>
        <w:t xml:space="preserve"> заторфованные</w:t>
      </w:r>
      <w:r w:rsidR="00B0386F" w:rsidRPr="00C67BBB">
        <w:rPr>
          <w:color w:val="000000"/>
          <w:sz w:val="28"/>
          <w:szCs w:val="28"/>
        </w:rPr>
        <w:t xml:space="preserve"> </w:t>
      </w:r>
      <w:r w:rsidRPr="00C67BBB">
        <w:rPr>
          <w:color w:val="000000"/>
          <w:sz w:val="28"/>
          <w:szCs w:val="28"/>
        </w:rPr>
        <w:t xml:space="preserve"> грунты, сапропели,</w:t>
      </w:r>
      <w:r w:rsidR="00173727" w:rsidRPr="00C67BBB">
        <w:rPr>
          <w:color w:val="000000"/>
          <w:sz w:val="28"/>
          <w:szCs w:val="28"/>
        </w:rPr>
        <w:t xml:space="preserve"> болотный мергель,</w:t>
      </w:r>
      <w:r w:rsidR="006E0C4F" w:rsidRPr="00C67BBB">
        <w:rPr>
          <w:color w:val="000000"/>
          <w:sz w:val="28"/>
          <w:szCs w:val="28"/>
        </w:rPr>
        <w:t xml:space="preserve"> а также илы, </w:t>
      </w:r>
      <w:r w:rsidRPr="00C67BBB">
        <w:rPr>
          <w:color w:val="000000"/>
          <w:sz w:val="28"/>
          <w:szCs w:val="28"/>
        </w:rPr>
        <w:t xml:space="preserve"> глин</w:t>
      </w:r>
      <w:r w:rsidRPr="00C67BBB">
        <w:rPr>
          <w:color w:val="000000"/>
          <w:sz w:val="28"/>
          <w:szCs w:val="28"/>
        </w:rPr>
        <w:t>и</w:t>
      </w:r>
      <w:r w:rsidRPr="00C67BBB">
        <w:rPr>
          <w:color w:val="000000"/>
          <w:sz w:val="28"/>
          <w:szCs w:val="28"/>
        </w:rPr>
        <w:t xml:space="preserve">стые грунты </w:t>
      </w:r>
      <w:r w:rsidR="00173727" w:rsidRPr="00C67BBB">
        <w:rPr>
          <w:color w:val="000000"/>
          <w:sz w:val="28"/>
          <w:szCs w:val="28"/>
        </w:rPr>
        <w:t>различного происхождения</w:t>
      </w:r>
      <w:r w:rsidR="00E0462D" w:rsidRPr="00C67BBB">
        <w:rPr>
          <w:color w:val="000000"/>
          <w:sz w:val="28"/>
          <w:szCs w:val="28"/>
        </w:rPr>
        <w:t>, имеющие</w:t>
      </w:r>
      <w:r w:rsidRPr="00C67BBB">
        <w:rPr>
          <w:color w:val="000000"/>
          <w:sz w:val="28"/>
          <w:szCs w:val="28"/>
        </w:rPr>
        <w:t xml:space="preserve"> коэффициент консисте</w:t>
      </w:r>
      <w:r w:rsidRPr="00C67BBB">
        <w:rPr>
          <w:color w:val="000000"/>
          <w:sz w:val="28"/>
          <w:szCs w:val="28"/>
        </w:rPr>
        <w:t>н</w:t>
      </w:r>
      <w:r w:rsidRPr="00C67BBB">
        <w:rPr>
          <w:color w:val="000000"/>
          <w:sz w:val="28"/>
          <w:szCs w:val="28"/>
        </w:rPr>
        <w:t>ции свыше 0,5;</w:t>
      </w:r>
    </w:p>
    <w:p w:rsidR="00E0462D" w:rsidRPr="00C67BBB" w:rsidRDefault="00E0462D" w:rsidP="00C67BBB">
      <w:pPr>
        <w:numPr>
          <w:ilvl w:val="1"/>
          <w:numId w:val="3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C67BBB">
        <w:rPr>
          <w:b/>
          <w:color w:val="000000"/>
          <w:sz w:val="28"/>
          <w:szCs w:val="28"/>
        </w:rPr>
        <w:t xml:space="preserve">слабые основания: </w:t>
      </w:r>
      <w:r w:rsidR="00F47208" w:rsidRPr="00C67BBB">
        <w:rPr>
          <w:sz w:val="28"/>
          <w:szCs w:val="28"/>
        </w:rPr>
        <w:t xml:space="preserve">Основания, в пределах активной зоны которых имеются слои слабых грунтов мощностью не менее </w:t>
      </w:r>
      <w:smartTag w:uri="urn:schemas-microsoft-com:office:smarttags" w:element="metricconverter">
        <w:smartTagPr>
          <w:attr w:name="ProductID" w:val="0,5 м"/>
        </w:smartTagPr>
        <w:r w:rsidR="00F47208" w:rsidRPr="00C67BBB">
          <w:rPr>
            <w:sz w:val="28"/>
            <w:szCs w:val="28"/>
          </w:rPr>
          <w:t>0,5 м</w:t>
        </w:r>
      </w:smartTag>
      <w:r w:rsidR="00F47208" w:rsidRPr="00C67BBB">
        <w:rPr>
          <w:sz w:val="28"/>
          <w:szCs w:val="28"/>
        </w:rPr>
        <w:t>.</w:t>
      </w:r>
    </w:p>
    <w:p w:rsidR="00732516" w:rsidRPr="00C67BBB" w:rsidRDefault="00732516" w:rsidP="00C67BBB">
      <w:pPr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</w:p>
    <w:p w:rsidR="00232B34" w:rsidRPr="0099532E" w:rsidRDefault="003A3DCC" w:rsidP="00847DAD">
      <w:pPr>
        <w:numPr>
          <w:ilvl w:val="0"/>
          <w:numId w:val="3"/>
        </w:numPr>
        <w:spacing w:line="360" w:lineRule="auto"/>
        <w:jc w:val="both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К</w:t>
      </w:r>
      <w:r w:rsidR="00232B34" w:rsidRPr="0099532E">
        <w:rPr>
          <w:b/>
          <w:snapToGrid w:val="0"/>
          <w:sz w:val="32"/>
          <w:szCs w:val="32"/>
        </w:rPr>
        <w:t>онструкци</w:t>
      </w:r>
      <w:r>
        <w:rPr>
          <w:b/>
          <w:snapToGrid w:val="0"/>
          <w:sz w:val="32"/>
          <w:szCs w:val="32"/>
        </w:rPr>
        <w:t>и и материалы</w:t>
      </w:r>
    </w:p>
    <w:p w:rsidR="0099532E" w:rsidRDefault="0099532E" w:rsidP="00363F7F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</w:p>
    <w:p w:rsidR="00232B34" w:rsidRPr="00C513BB" w:rsidRDefault="00232B34" w:rsidP="00847DAD">
      <w:pPr>
        <w:pStyle w:val="a8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 w:rsidRPr="00C513BB">
        <w:rPr>
          <w:sz w:val="28"/>
          <w:szCs w:val="28"/>
        </w:rPr>
        <w:t>К насыпям</w:t>
      </w:r>
      <w:r w:rsidR="00F47208">
        <w:rPr>
          <w:sz w:val="28"/>
          <w:szCs w:val="28"/>
        </w:rPr>
        <w:t>, сооружаемых</w:t>
      </w:r>
      <w:r w:rsidRPr="00C513BB">
        <w:rPr>
          <w:sz w:val="28"/>
          <w:szCs w:val="28"/>
        </w:rPr>
        <w:t xml:space="preserve"> на слабых основаниях</w:t>
      </w:r>
      <w:r w:rsidR="00B0386F">
        <w:rPr>
          <w:sz w:val="28"/>
          <w:szCs w:val="28"/>
        </w:rPr>
        <w:t xml:space="preserve"> </w:t>
      </w:r>
      <w:r w:rsidRPr="00C513BB">
        <w:rPr>
          <w:sz w:val="28"/>
          <w:szCs w:val="28"/>
        </w:rPr>
        <w:t xml:space="preserve"> предъявляются следующие </w:t>
      </w:r>
      <w:r w:rsidR="00F47208">
        <w:rPr>
          <w:sz w:val="28"/>
          <w:szCs w:val="28"/>
        </w:rPr>
        <w:t xml:space="preserve">дополнительные </w:t>
      </w:r>
      <w:r w:rsidRPr="00C513BB">
        <w:rPr>
          <w:sz w:val="28"/>
          <w:szCs w:val="28"/>
        </w:rPr>
        <w:t>требования: боковое в</w:t>
      </w:r>
      <w:r w:rsidR="000451F5">
        <w:rPr>
          <w:sz w:val="28"/>
          <w:szCs w:val="28"/>
        </w:rPr>
        <w:t>ы</w:t>
      </w:r>
      <w:r w:rsidRPr="00C513BB">
        <w:rPr>
          <w:sz w:val="28"/>
          <w:szCs w:val="28"/>
        </w:rPr>
        <w:t xml:space="preserve">давливание слабого грунта в основании насыпи в период эксплуатации должно быть исключено; интенсивная часть осадки основания </w:t>
      </w:r>
      <w:r w:rsidR="004D66AD">
        <w:rPr>
          <w:sz w:val="28"/>
          <w:szCs w:val="28"/>
        </w:rPr>
        <w:t xml:space="preserve"> насыпи </w:t>
      </w:r>
      <w:r w:rsidRPr="00C513BB">
        <w:rPr>
          <w:sz w:val="28"/>
          <w:szCs w:val="28"/>
        </w:rPr>
        <w:t>должна завершиться до устро</w:t>
      </w:r>
      <w:r w:rsidRPr="00C513BB">
        <w:rPr>
          <w:sz w:val="28"/>
          <w:szCs w:val="28"/>
        </w:rPr>
        <w:t>й</w:t>
      </w:r>
      <w:r w:rsidRPr="00C513BB">
        <w:rPr>
          <w:sz w:val="28"/>
          <w:szCs w:val="28"/>
        </w:rPr>
        <w:t>ства покрытия (исключение допускается при применении сборных покрытий в условиях двухстадийного строительства); упругие колебания насыпей на торфяных основаниях при движении транспортных средств не должны пр</w:t>
      </w:r>
      <w:r w:rsidRPr="00C513BB">
        <w:rPr>
          <w:sz w:val="28"/>
          <w:szCs w:val="28"/>
        </w:rPr>
        <w:t>е</w:t>
      </w:r>
      <w:r w:rsidRPr="00C513BB">
        <w:rPr>
          <w:sz w:val="28"/>
          <w:szCs w:val="28"/>
        </w:rPr>
        <w:t>вышать величины, допустимой для данного типа дорожной одежды</w:t>
      </w:r>
      <w:r w:rsidR="00B0386F">
        <w:rPr>
          <w:sz w:val="28"/>
          <w:szCs w:val="28"/>
        </w:rPr>
        <w:t xml:space="preserve"> </w:t>
      </w:r>
      <w:r w:rsidR="00B0386F" w:rsidRPr="00B0386F">
        <w:rPr>
          <w:sz w:val="28"/>
          <w:szCs w:val="28"/>
        </w:rPr>
        <w:t>[</w:t>
      </w:r>
      <w:r w:rsidR="00B0386F">
        <w:rPr>
          <w:sz w:val="28"/>
          <w:szCs w:val="28"/>
        </w:rPr>
        <w:t>6,10</w:t>
      </w:r>
      <w:r w:rsidR="00B0386F" w:rsidRPr="00B0386F">
        <w:rPr>
          <w:sz w:val="28"/>
          <w:szCs w:val="28"/>
        </w:rPr>
        <w:t>]</w:t>
      </w:r>
      <w:r w:rsidRPr="00C513BB">
        <w:rPr>
          <w:sz w:val="28"/>
          <w:szCs w:val="28"/>
        </w:rPr>
        <w:t>.</w:t>
      </w:r>
    </w:p>
    <w:p w:rsidR="00232B34" w:rsidRPr="002D57DA" w:rsidRDefault="00732516" w:rsidP="008374AB">
      <w:pPr>
        <w:pStyle w:val="a8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232B34" w:rsidRPr="002D57DA">
        <w:rPr>
          <w:sz w:val="28"/>
          <w:szCs w:val="28"/>
        </w:rPr>
        <w:t xml:space="preserve">ижнюю часть насыпи </w:t>
      </w:r>
      <w:r w:rsidR="00F47208">
        <w:rPr>
          <w:sz w:val="28"/>
          <w:szCs w:val="28"/>
        </w:rPr>
        <w:t xml:space="preserve">толщиной слоя на </w:t>
      </w:r>
      <w:smartTag w:uri="urn:schemas-microsoft-com:office:smarttags" w:element="metricconverter">
        <w:smartTagPr>
          <w:attr w:name="ProductID" w:val="0,5 м"/>
        </w:smartTagPr>
        <w:r w:rsidR="00F47208">
          <w:rPr>
            <w:sz w:val="28"/>
            <w:szCs w:val="28"/>
          </w:rPr>
          <w:t>0,5 м</w:t>
        </w:r>
      </w:smartTag>
      <w:r w:rsidR="00F47208">
        <w:rPr>
          <w:sz w:val="28"/>
          <w:szCs w:val="28"/>
        </w:rPr>
        <w:t xml:space="preserve"> больше суммарной величины расчетной осадки основания и мощности удаляемого слоя (если применяется частичное или полное удаление)</w:t>
      </w:r>
      <w:r w:rsidR="00B0386F">
        <w:rPr>
          <w:sz w:val="28"/>
          <w:szCs w:val="28"/>
        </w:rPr>
        <w:t xml:space="preserve"> </w:t>
      </w:r>
      <w:r w:rsidR="00232B34" w:rsidRPr="002D57DA">
        <w:rPr>
          <w:sz w:val="28"/>
          <w:szCs w:val="28"/>
        </w:rPr>
        <w:t>следует устраивать из дрен</w:t>
      </w:r>
      <w:r w:rsidR="00232B34" w:rsidRPr="002D57DA">
        <w:rPr>
          <w:sz w:val="28"/>
          <w:szCs w:val="28"/>
        </w:rPr>
        <w:t>и</w:t>
      </w:r>
      <w:r w:rsidR="00232B34" w:rsidRPr="002D57DA">
        <w:rPr>
          <w:sz w:val="28"/>
          <w:szCs w:val="28"/>
        </w:rPr>
        <w:t xml:space="preserve">рующих (СНиП 2.05.02) или крупнообломочных грунтов. Применение </w:t>
      </w:r>
      <w:r w:rsidR="0001260B">
        <w:rPr>
          <w:sz w:val="28"/>
          <w:szCs w:val="28"/>
        </w:rPr>
        <w:t>иных</w:t>
      </w:r>
      <w:r w:rsidR="00232B34" w:rsidRPr="002D57DA">
        <w:rPr>
          <w:sz w:val="28"/>
          <w:szCs w:val="28"/>
        </w:rPr>
        <w:t xml:space="preserve"> грунтов должно быть </w:t>
      </w:r>
      <w:r w:rsidR="0001260B">
        <w:rPr>
          <w:sz w:val="28"/>
          <w:szCs w:val="28"/>
        </w:rPr>
        <w:t>установлено</w:t>
      </w:r>
      <w:r w:rsidR="00232B34" w:rsidRPr="002D57DA">
        <w:rPr>
          <w:sz w:val="28"/>
          <w:szCs w:val="28"/>
        </w:rPr>
        <w:t xml:space="preserve"> в проекте.</w:t>
      </w:r>
    </w:p>
    <w:p w:rsidR="00732516" w:rsidRDefault="00732516" w:rsidP="008374AB">
      <w:pPr>
        <w:numPr>
          <w:ilvl w:val="1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насыпях, в основании которых оставлены слабые грунты, кап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тальные дорожные одежды можно устраивать после завершения не менее 80% конечной осадки или при условии, что средняя интенсивность осадки за месяц, предшествующий </w:t>
      </w:r>
      <w:r w:rsidR="00746868">
        <w:rPr>
          <w:snapToGrid w:val="0"/>
          <w:sz w:val="28"/>
          <w:szCs w:val="28"/>
        </w:rPr>
        <w:t xml:space="preserve">устройству покрытия, не превышает </w:t>
      </w:r>
      <w:r w:rsidR="00E0462D">
        <w:rPr>
          <w:snapToGrid w:val="0"/>
          <w:sz w:val="28"/>
          <w:szCs w:val="28"/>
        </w:rPr>
        <w:t xml:space="preserve">от 1,5 до </w:t>
      </w:r>
      <w:r w:rsidR="00746868">
        <w:rPr>
          <w:snapToGrid w:val="0"/>
          <w:sz w:val="28"/>
          <w:szCs w:val="28"/>
        </w:rPr>
        <w:t>2 см/год.</w:t>
      </w:r>
    </w:p>
    <w:p w:rsidR="00232B34" w:rsidRDefault="004D66AD" w:rsidP="008374AB">
      <w:pPr>
        <w:numPr>
          <w:ilvl w:val="1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232B34">
        <w:rPr>
          <w:snapToGrid w:val="0"/>
          <w:sz w:val="28"/>
          <w:szCs w:val="28"/>
        </w:rPr>
        <w:t>ри устройстве</w:t>
      </w:r>
      <w:r>
        <w:rPr>
          <w:snapToGrid w:val="0"/>
          <w:sz w:val="28"/>
          <w:szCs w:val="28"/>
        </w:rPr>
        <w:t xml:space="preserve"> насыпей на  </w:t>
      </w:r>
      <w:r w:rsidR="00CA4E26">
        <w:rPr>
          <w:snapToGrid w:val="0"/>
          <w:sz w:val="28"/>
          <w:szCs w:val="28"/>
        </w:rPr>
        <w:t xml:space="preserve">всех видах </w:t>
      </w:r>
      <w:r>
        <w:rPr>
          <w:snapToGrid w:val="0"/>
          <w:sz w:val="28"/>
          <w:szCs w:val="28"/>
        </w:rPr>
        <w:t>свайных</w:t>
      </w:r>
      <w:r w:rsidR="00232B3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основаниях</w:t>
      </w:r>
      <w:r w:rsidR="00232B34">
        <w:rPr>
          <w:snapToGrid w:val="0"/>
          <w:sz w:val="28"/>
          <w:szCs w:val="28"/>
        </w:rPr>
        <w:t xml:space="preserve"> </w:t>
      </w:r>
      <w:r w:rsidR="00114347">
        <w:rPr>
          <w:snapToGrid w:val="0"/>
          <w:sz w:val="28"/>
          <w:szCs w:val="28"/>
        </w:rPr>
        <w:t>то</w:t>
      </w:r>
      <w:r w:rsidR="00114347">
        <w:rPr>
          <w:snapToGrid w:val="0"/>
          <w:sz w:val="28"/>
          <w:szCs w:val="28"/>
        </w:rPr>
        <w:t>л</w:t>
      </w:r>
      <w:r w:rsidR="00114347">
        <w:rPr>
          <w:snapToGrid w:val="0"/>
          <w:sz w:val="28"/>
          <w:szCs w:val="28"/>
        </w:rPr>
        <w:t xml:space="preserve">щина рабочей платформы, </w:t>
      </w:r>
      <w:r w:rsidR="00232B34">
        <w:rPr>
          <w:snapToGrid w:val="0"/>
          <w:sz w:val="28"/>
          <w:szCs w:val="28"/>
        </w:rPr>
        <w:t>в зависимости от несущей способности грунта о</w:t>
      </w:r>
      <w:r w:rsidR="00232B34">
        <w:rPr>
          <w:snapToGrid w:val="0"/>
          <w:sz w:val="28"/>
          <w:szCs w:val="28"/>
        </w:rPr>
        <w:t>с</w:t>
      </w:r>
      <w:r w:rsidR="00232B34">
        <w:rPr>
          <w:snapToGrid w:val="0"/>
          <w:sz w:val="28"/>
          <w:szCs w:val="28"/>
        </w:rPr>
        <w:t>нования и веса применяемых механизмов</w:t>
      </w:r>
      <w:r w:rsidR="00114347">
        <w:rPr>
          <w:snapToGrid w:val="0"/>
          <w:sz w:val="28"/>
          <w:szCs w:val="28"/>
        </w:rPr>
        <w:t>,</w:t>
      </w:r>
      <w:r w:rsidR="00232B34">
        <w:rPr>
          <w:snapToGrid w:val="0"/>
          <w:sz w:val="28"/>
          <w:szCs w:val="28"/>
        </w:rPr>
        <w:t xml:space="preserve"> </w:t>
      </w:r>
      <w:r w:rsidR="00CA4E26">
        <w:rPr>
          <w:snapToGrid w:val="0"/>
          <w:sz w:val="28"/>
          <w:szCs w:val="28"/>
        </w:rPr>
        <w:t xml:space="preserve">должна </w:t>
      </w:r>
      <w:r w:rsidR="00232B34">
        <w:rPr>
          <w:snapToGrid w:val="0"/>
          <w:sz w:val="28"/>
          <w:szCs w:val="28"/>
        </w:rPr>
        <w:t>составля</w:t>
      </w:r>
      <w:r w:rsidR="00CA4E26">
        <w:rPr>
          <w:snapToGrid w:val="0"/>
          <w:sz w:val="28"/>
          <w:szCs w:val="28"/>
        </w:rPr>
        <w:t>ть не менее</w:t>
      </w:r>
      <w:r w:rsidR="00232B34">
        <w:rPr>
          <w:snapToGrid w:val="0"/>
          <w:sz w:val="28"/>
          <w:szCs w:val="28"/>
        </w:rPr>
        <w:t xml:space="preserve"> 0,</w:t>
      </w:r>
      <w:r w:rsidR="00CA4E26">
        <w:rPr>
          <w:snapToGrid w:val="0"/>
          <w:sz w:val="28"/>
          <w:szCs w:val="28"/>
        </w:rPr>
        <w:t>7</w:t>
      </w:r>
      <w:r w:rsidR="00232B34">
        <w:rPr>
          <w:snapToGrid w:val="0"/>
          <w:sz w:val="28"/>
          <w:szCs w:val="28"/>
        </w:rPr>
        <w:t xml:space="preserve">5м. Ширина рабочей платформы должна превышать ширину свайного поля не менее чем на </w:t>
      </w:r>
      <w:smartTag w:uri="urn:schemas-microsoft-com:office:smarttags" w:element="metricconverter">
        <w:smartTagPr>
          <w:attr w:name="ProductID" w:val="2,5 м"/>
        </w:smartTagPr>
        <w:r w:rsidR="00232B34">
          <w:rPr>
            <w:snapToGrid w:val="0"/>
            <w:sz w:val="28"/>
            <w:szCs w:val="28"/>
          </w:rPr>
          <w:t>2,5 м</w:t>
        </w:r>
      </w:smartTag>
      <w:r w:rsidR="00232B34">
        <w:rPr>
          <w:snapToGrid w:val="0"/>
          <w:sz w:val="28"/>
          <w:szCs w:val="28"/>
        </w:rPr>
        <w:t>.</w:t>
      </w:r>
    </w:p>
    <w:p w:rsidR="00232B34" w:rsidRDefault="00232B34" w:rsidP="008374AB">
      <w:pPr>
        <w:numPr>
          <w:ilvl w:val="1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r w:rsidRPr="00203927">
        <w:rPr>
          <w:snapToGrid w:val="0"/>
          <w:sz w:val="28"/>
          <w:szCs w:val="28"/>
        </w:rPr>
        <w:t xml:space="preserve">Для заполнения вертикальных дрен </w:t>
      </w:r>
      <w:r>
        <w:rPr>
          <w:snapToGrid w:val="0"/>
          <w:sz w:val="28"/>
          <w:szCs w:val="28"/>
        </w:rPr>
        <w:t xml:space="preserve">следует </w:t>
      </w:r>
      <w:r w:rsidRPr="00203927">
        <w:rPr>
          <w:snapToGrid w:val="0"/>
          <w:sz w:val="28"/>
          <w:szCs w:val="28"/>
        </w:rPr>
        <w:t>применя</w:t>
      </w:r>
      <w:r>
        <w:rPr>
          <w:snapToGrid w:val="0"/>
          <w:sz w:val="28"/>
          <w:szCs w:val="28"/>
        </w:rPr>
        <w:t>ть</w:t>
      </w:r>
      <w:r w:rsidRPr="00203927">
        <w:rPr>
          <w:snapToGrid w:val="0"/>
          <w:sz w:val="28"/>
          <w:szCs w:val="28"/>
        </w:rPr>
        <w:t xml:space="preserve"> песок с к</w:t>
      </w:r>
      <w:r w:rsidRPr="00203927">
        <w:rPr>
          <w:snapToGrid w:val="0"/>
          <w:sz w:val="28"/>
          <w:szCs w:val="28"/>
        </w:rPr>
        <w:t>о</w:t>
      </w:r>
      <w:r w:rsidRPr="00203927">
        <w:rPr>
          <w:snapToGrid w:val="0"/>
          <w:sz w:val="28"/>
          <w:szCs w:val="28"/>
        </w:rPr>
        <w:t>эффициентом фильтрации не менее 6 м/сут</w:t>
      </w:r>
      <w:r w:rsidR="00562C44" w:rsidRPr="00847DAD">
        <w:t xml:space="preserve"> </w:t>
      </w:r>
      <w:r w:rsidRPr="00203927">
        <w:rPr>
          <w:snapToGrid w:val="0"/>
          <w:sz w:val="28"/>
          <w:szCs w:val="28"/>
        </w:rPr>
        <w:t xml:space="preserve"> или гравийно-песчаную смесь с диаметром частиц до 60 мм. Нижнюю часть насыпи (рабочую платформу) отсыпают из </w:t>
      </w:r>
      <w:r w:rsidR="00AD1011">
        <w:rPr>
          <w:snapToGrid w:val="0"/>
          <w:sz w:val="28"/>
          <w:szCs w:val="28"/>
        </w:rPr>
        <w:t>дре</w:t>
      </w:r>
      <w:r w:rsidRPr="00203927">
        <w:rPr>
          <w:snapToGrid w:val="0"/>
          <w:sz w:val="28"/>
          <w:szCs w:val="28"/>
        </w:rPr>
        <w:t>нирующего грунта с коэффициентом фильтрации более 3 м/сут.</w:t>
      </w:r>
    </w:p>
    <w:p w:rsidR="00232B34" w:rsidRDefault="00232B34" w:rsidP="008374AB">
      <w:pPr>
        <w:numPr>
          <w:ilvl w:val="1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 допускается использовать для устройства грунтоцементных свай грунты, содержащие более 6% органических примесей.</w:t>
      </w:r>
    </w:p>
    <w:p w:rsidR="005C34E1" w:rsidRPr="00203927" w:rsidRDefault="00232B34" w:rsidP="008374A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32B34" w:rsidRPr="00847DAD" w:rsidRDefault="00232B34" w:rsidP="00847DAD">
      <w:pPr>
        <w:numPr>
          <w:ilvl w:val="0"/>
          <w:numId w:val="4"/>
        </w:numPr>
        <w:spacing w:line="360" w:lineRule="auto"/>
        <w:jc w:val="both"/>
        <w:rPr>
          <w:b/>
          <w:sz w:val="32"/>
        </w:rPr>
      </w:pPr>
      <w:r w:rsidRPr="00847DAD">
        <w:rPr>
          <w:b/>
          <w:sz w:val="32"/>
        </w:rPr>
        <w:t>Общие положения</w:t>
      </w:r>
    </w:p>
    <w:p w:rsidR="0099532E" w:rsidRDefault="0099532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232B34" w:rsidRPr="002D57DA" w:rsidRDefault="00232B34" w:rsidP="00847DAD">
      <w:pPr>
        <w:pStyle w:val="a8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2D57DA">
        <w:rPr>
          <w:sz w:val="28"/>
          <w:szCs w:val="28"/>
        </w:rPr>
        <w:t xml:space="preserve">Проект на переходе дороги через болото и других участках слабых грунтов должен наряду с конструктивными решениями земляного полотна содержать </w:t>
      </w:r>
      <w:r>
        <w:rPr>
          <w:sz w:val="28"/>
          <w:szCs w:val="28"/>
        </w:rPr>
        <w:t xml:space="preserve">решения </w:t>
      </w:r>
      <w:r w:rsidRPr="002D57DA">
        <w:rPr>
          <w:sz w:val="28"/>
          <w:szCs w:val="28"/>
        </w:rPr>
        <w:t xml:space="preserve">технологические, обеспечивающие в своём комплексе устойчивость (исключение </w:t>
      </w:r>
      <w:r w:rsidR="00CA4E26">
        <w:rPr>
          <w:sz w:val="28"/>
          <w:szCs w:val="28"/>
        </w:rPr>
        <w:t xml:space="preserve">бокового </w:t>
      </w:r>
      <w:r w:rsidRPr="002D57DA">
        <w:rPr>
          <w:sz w:val="28"/>
          <w:szCs w:val="28"/>
        </w:rPr>
        <w:t>выдавливания слабого слоя), стабил</w:t>
      </w:r>
      <w:r w:rsidRPr="002D57DA">
        <w:rPr>
          <w:sz w:val="28"/>
          <w:szCs w:val="28"/>
        </w:rPr>
        <w:t>ь</w:t>
      </w:r>
      <w:r w:rsidRPr="002D57DA">
        <w:rPr>
          <w:sz w:val="28"/>
          <w:szCs w:val="28"/>
        </w:rPr>
        <w:lastRenderedPageBreak/>
        <w:t>ность (отсутствие ненормативных осадок в период эксплуатации), жёсткость (ограничение упругих колебаний).</w:t>
      </w:r>
      <w:proofErr w:type="gramEnd"/>
    </w:p>
    <w:p w:rsidR="00232B34" w:rsidRPr="002D57DA" w:rsidRDefault="00232B34" w:rsidP="008374AB">
      <w:pPr>
        <w:pStyle w:val="a8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Мощность активной зоны </w:t>
      </w:r>
      <w:r w:rsidR="00F47208">
        <w:rPr>
          <w:sz w:val="28"/>
          <w:szCs w:val="28"/>
        </w:rPr>
        <w:t xml:space="preserve">основания </w:t>
      </w:r>
      <w:r w:rsidRPr="002D57DA">
        <w:rPr>
          <w:sz w:val="28"/>
          <w:szCs w:val="28"/>
        </w:rPr>
        <w:t>следует принимать ориент</w:t>
      </w:r>
      <w:r w:rsidRPr="002D57DA">
        <w:rPr>
          <w:sz w:val="28"/>
          <w:szCs w:val="28"/>
        </w:rPr>
        <w:t>и</w:t>
      </w:r>
      <w:r w:rsidRPr="002D57DA">
        <w:rPr>
          <w:sz w:val="28"/>
          <w:szCs w:val="28"/>
        </w:rPr>
        <w:t>ровочно равной ширине насыпи понизу. В случае</w:t>
      </w:r>
      <w:proofErr w:type="gramStart"/>
      <w:r w:rsidRPr="002D57DA">
        <w:rPr>
          <w:sz w:val="28"/>
          <w:szCs w:val="28"/>
        </w:rPr>
        <w:t>,</w:t>
      </w:r>
      <w:proofErr w:type="gramEnd"/>
      <w:r w:rsidRPr="002D57DA">
        <w:rPr>
          <w:sz w:val="28"/>
          <w:szCs w:val="28"/>
        </w:rPr>
        <w:t xml:space="preserve"> если слои слабых грунтов располагаются на глубинах, больших ширины насыпи понизу, а также при насыпях более </w:t>
      </w:r>
      <w:smartTag w:uri="urn:schemas-microsoft-com:office:smarttags" w:element="metricconverter">
        <w:smartTagPr>
          <w:attr w:name="ProductID" w:val="12 м"/>
        </w:smartTagPr>
        <w:r w:rsidRPr="002D57DA">
          <w:rPr>
            <w:sz w:val="28"/>
            <w:szCs w:val="28"/>
          </w:rPr>
          <w:t>12 м</w:t>
        </w:r>
      </w:smartTag>
      <w:r w:rsidRPr="002D57DA">
        <w:rPr>
          <w:sz w:val="28"/>
          <w:szCs w:val="28"/>
        </w:rPr>
        <w:t xml:space="preserve"> высотой, мощность активной зоны устанавлива</w:t>
      </w:r>
      <w:r w:rsidR="008A2BD1">
        <w:rPr>
          <w:sz w:val="28"/>
          <w:szCs w:val="28"/>
        </w:rPr>
        <w:t>ется</w:t>
      </w:r>
      <w:r w:rsidRPr="002D57DA">
        <w:rPr>
          <w:sz w:val="28"/>
          <w:szCs w:val="28"/>
        </w:rPr>
        <w:t xml:space="preserve"> </w:t>
      </w:r>
      <w:r w:rsidR="008A2BD1">
        <w:rPr>
          <w:sz w:val="28"/>
          <w:szCs w:val="28"/>
        </w:rPr>
        <w:t>в с</w:t>
      </w:r>
      <w:r w:rsidR="008A2BD1">
        <w:rPr>
          <w:sz w:val="28"/>
          <w:szCs w:val="28"/>
        </w:rPr>
        <w:t>о</w:t>
      </w:r>
      <w:r w:rsidR="008A2BD1">
        <w:rPr>
          <w:sz w:val="28"/>
          <w:szCs w:val="28"/>
        </w:rPr>
        <w:t>ответствии с проектом</w:t>
      </w:r>
      <w:r w:rsidRPr="002D57DA">
        <w:rPr>
          <w:sz w:val="28"/>
          <w:szCs w:val="28"/>
        </w:rPr>
        <w:t>.</w:t>
      </w:r>
    </w:p>
    <w:p w:rsidR="00232B34" w:rsidRPr="002D57DA" w:rsidRDefault="00232B34" w:rsidP="008374AB">
      <w:pPr>
        <w:pStyle w:val="a8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При сооружении насыпей с оставлением в их основании слабых грунтов в целях повышения устойчивости, ускорения осадки и снижения влияния динамической нагрузки предусматривают следующие конструкти</w:t>
      </w:r>
      <w:r w:rsidRPr="002D57DA">
        <w:rPr>
          <w:sz w:val="28"/>
          <w:szCs w:val="28"/>
        </w:rPr>
        <w:t>в</w:t>
      </w:r>
      <w:r w:rsidRPr="002D57DA">
        <w:rPr>
          <w:sz w:val="28"/>
          <w:szCs w:val="28"/>
        </w:rPr>
        <w:t xml:space="preserve">но-технологические решения: </w:t>
      </w:r>
    </w:p>
    <w:p w:rsidR="00232B34" w:rsidRPr="002D57DA" w:rsidRDefault="0099532E" w:rsidP="008374AB">
      <w:pPr>
        <w:pStyle w:val="a8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>сооружение насыпи на слабом основании с расчётным режимом о</w:t>
      </w:r>
      <w:r w:rsidR="00232B34" w:rsidRPr="002D57DA">
        <w:rPr>
          <w:sz w:val="28"/>
          <w:szCs w:val="28"/>
        </w:rPr>
        <w:t>т</w:t>
      </w:r>
      <w:r w:rsidR="00232B34" w:rsidRPr="002D57DA">
        <w:rPr>
          <w:sz w:val="28"/>
          <w:szCs w:val="28"/>
        </w:rPr>
        <w:t>сыпки, обеспечивающим устойчивость конструкции в процессе строительс</w:t>
      </w:r>
      <w:r w:rsidR="00232B34" w:rsidRPr="002D57DA">
        <w:rPr>
          <w:sz w:val="28"/>
          <w:szCs w:val="28"/>
        </w:rPr>
        <w:t>т</w:t>
      </w:r>
      <w:r w:rsidR="00232B34" w:rsidRPr="002D57DA">
        <w:rPr>
          <w:sz w:val="28"/>
          <w:szCs w:val="28"/>
        </w:rPr>
        <w:t>ва и эксплуатации;</w:t>
      </w:r>
    </w:p>
    <w:p w:rsidR="00232B34" w:rsidRPr="002D57DA" w:rsidRDefault="0099532E" w:rsidP="008374AB">
      <w:pPr>
        <w:pStyle w:val="a8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 xml:space="preserve">применение разделительных прослоек из </w:t>
      </w:r>
      <w:r w:rsidR="00232B34">
        <w:rPr>
          <w:sz w:val="28"/>
          <w:szCs w:val="28"/>
        </w:rPr>
        <w:t>геополотен</w:t>
      </w:r>
      <w:r w:rsidR="00232B34" w:rsidRPr="002D57DA">
        <w:rPr>
          <w:sz w:val="28"/>
          <w:szCs w:val="28"/>
        </w:rPr>
        <w:t xml:space="preserve"> для исключения перемешивания отсыпаемых грунтов и грунтов слабого основания;</w:t>
      </w:r>
    </w:p>
    <w:p w:rsidR="00232B34" w:rsidRPr="002D57DA" w:rsidRDefault="0099532E" w:rsidP="008374AB">
      <w:pPr>
        <w:pStyle w:val="a8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 xml:space="preserve">применение армоэлементов из </w:t>
      </w:r>
      <w:proofErr w:type="gramStart"/>
      <w:r w:rsidR="00232B34" w:rsidRPr="002D57DA">
        <w:rPr>
          <w:sz w:val="28"/>
          <w:szCs w:val="28"/>
        </w:rPr>
        <w:t>тканых</w:t>
      </w:r>
      <w:proofErr w:type="gramEnd"/>
      <w:r w:rsidR="00232B34" w:rsidRPr="002D57DA">
        <w:rPr>
          <w:sz w:val="28"/>
          <w:szCs w:val="28"/>
        </w:rPr>
        <w:t xml:space="preserve"> </w:t>
      </w:r>
      <w:r w:rsidR="00232B34">
        <w:rPr>
          <w:sz w:val="28"/>
          <w:szCs w:val="28"/>
        </w:rPr>
        <w:t>геополотен</w:t>
      </w:r>
      <w:r w:rsidR="00232B34" w:rsidRPr="002D57DA">
        <w:rPr>
          <w:sz w:val="28"/>
          <w:szCs w:val="28"/>
        </w:rPr>
        <w:t xml:space="preserve"> или геосеток с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 xml:space="preserve">вместно с неткаными </w:t>
      </w:r>
      <w:r w:rsidR="00232B34">
        <w:rPr>
          <w:sz w:val="28"/>
          <w:szCs w:val="28"/>
        </w:rPr>
        <w:t xml:space="preserve">геополотнами </w:t>
      </w:r>
      <w:r w:rsidR="00232B34" w:rsidRPr="002D57DA">
        <w:rPr>
          <w:sz w:val="28"/>
          <w:szCs w:val="28"/>
        </w:rPr>
        <w:t xml:space="preserve"> для обеспечения устойчивости (армир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вание основания);</w:t>
      </w:r>
    </w:p>
    <w:p w:rsidR="00232B34" w:rsidRDefault="0099532E" w:rsidP="008374AB">
      <w:pPr>
        <w:pStyle w:val="a8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>устройство временной пригрузки для ускорения процесса консолид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>ции грунтов слабого основания;</w:t>
      </w:r>
    </w:p>
    <w:p w:rsidR="000451F5" w:rsidRPr="002D57DA" w:rsidRDefault="000451F5" w:rsidP="008374AB">
      <w:pPr>
        <w:pStyle w:val="a8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сооружение «легких» насыпей из пеноматериалов для создания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тойчивых и безосадочных насыпей;</w:t>
      </w:r>
    </w:p>
    <w:p w:rsidR="00232B34" w:rsidRPr="002D57DA" w:rsidRDefault="0099532E" w:rsidP="008374AB">
      <w:pPr>
        <w:pStyle w:val="a8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 xml:space="preserve">вертикальные дрены из песка, </w:t>
      </w:r>
      <w:r w:rsidR="00746868">
        <w:rPr>
          <w:sz w:val="28"/>
          <w:szCs w:val="28"/>
        </w:rPr>
        <w:t xml:space="preserve">дискретных материалов, </w:t>
      </w:r>
      <w:r w:rsidR="00232B34" w:rsidRPr="002D57DA">
        <w:rPr>
          <w:sz w:val="28"/>
          <w:szCs w:val="28"/>
        </w:rPr>
        <w:t xml:space="preserve">специальных (объёмных) </w:t>
      </w:r>
      <w:r w:rsidR="00232B34">
        <w:rPr>
          <w:sz w:val="28"/>
          <w:szCs w:val="28"/>
        </w:rPr>
        <w:t>геосотовых</w:t>
      </w:r>
      <w:r w:rsidR="00232B34" w:rsidRPr="002D57DA">
        <w:rPr>
          <w:sz w:val="28"/>
          <w:szCs w:val="28"/>
        </w:rPr>
        <w:t xml:space="preserve"> материалов с целью ускорения осадки слабого осн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вания;</w:t>
      </w:r>
    </w:p>
    <w:p w:rsidR="00232B34" w:rsidRPr="002D57DA" w:rsidRDefault="0099532E" w:rsidP="008374AB">
      <w:pPr>
        <w:pStyle w:val="a8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E26">
        <w:rPr>
          <w:sz w:val="28"/>
          <w:szCs w:val="28"/>
        </w:rPr>
        <w:t>устройство</w:t>
      </w:r>
      <w:r w:rsidR="00232B34" w:rsidRPr="002D57DA">
        <w:rPr>
          <w:sz w:val="28"/>
          <w:szCs w:val="28"/>
        </w:rPr>
        <w:t xml:space="preserve"> свай из песка, щебня, цементогрунта, железобетона (з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 xml:space="preserve">бивные сваи), </w:t>
      </w:r>
      <w:r w:rsidR="00746868">
        <w:rPr>
          <w:sz w:val="28"/>
          <w:szCs w:val="28"/>
        </w:rPr>
        <w:t xml:space="preserve">цементогрунта, укрепляемого по струйной технологии, </w:t>
      </w:r>
      <w:r w:rsidR="00232B34" w:rsidRPr="002D57DA">
        <w:rPr>
          <w:sz w:val="28"/>
          <w:szCs w:val="28"/>
        </w:rPr>
        <w:t>инъе</w:t>
      </w:r>
      <w:r w:rsidR="00232B34" w:rsidRPr="002D57DA">
        <w:rPr>
          <w:sz w:val="28"/>
          <w:szCs w:val="28"/>
        </w:rPr>
        <w:t>к</w:t>
      </w:r>
      <w:r w:rsidR="00232B34" w:rsidRPr="002D57DA">
        <w:rPr>
          <w:sz w:val="28"/>
          <w:szCs w:val="28"/>
        </w:rPr>
        <w:t xml:space="preserve">ционные сваи с ростверком из </w:t>
      </w:r>
      <w:r w:rsidR="00232B34">
        <w:rPr>
          <w:sz w:val="28"/>
          <w:szCs w:val="28"/>
        </w:rPr>
        <w:t>геосотовых</w:t>
      </w:r>
      <w:r w:rsidR="00232B34" w:rsidRPr="002D57DA">
        <w:rPr>
          <w:sz w:val="28"/>
          <w:szCs w:val="28"/>
        </w:rPr>
        <w:t xml:space="preserve"> материалов или тканых </w:t>
      </w:r>
      <w:r w:rsidR="00232B34">
        <w:rPr>
          <w:sz w:val="28"/>
          <w:szCs w:val="28"/>
        </w:rPr>
        <w:t>геопол</w:t>
      </w:r>
      <w:r w:rsidR="00232B34">
        <w:rPr>
          <w:sz w:val="28"/>
          <w:szCs w:val="28"/>
        </w:rPr>
        <w:t>о</w:t>
      </w:r>
      <w:r w:rsidR="00232B34">
        <w:rPr>
          <w:sz w:val="28"/>
          <w:szCs w:val="28"/>
        </w:rPr>
        <w:t xml:space="preserve">тен </w:t>
      </w:r>
      <w:r w:rsidR="00232B34" w:rsidRPr="002D57DA">
        <w:rPr>
          <w:sz w:val="28"/>
          <w:szCs w:val="28"/>
        </w:rPr>
        <w:t>с целью создания устойчивых или безосадочных конструкций.</w:t>
      </w:r>
    </w:p>
    <w:p w:rsidR="00232B34" w:rsidRPr="002D57DA" w:rsidRDefault="008A2BD1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выполняются в соответствии с проектом и проектом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 работ</w:t>
      </w:r>
      <w:r w:rsidR="00232B34" w:rsidRPr="002D57DA">
        <w:rPr>
          <w:sz w:val="28"/>
          <w:szCs w:val="28"/>
        </w:rPr>
        <w:t>.</w:t>
      </w:r>
    </w:p>
    <w:p w:rsidR="00232B34" w:rsidRPr="00203927" w:rsidRDefault="00232B34" w:rsidP="00847DAD">
      <w:pPr>
        <w:numPr>
          <w:ilvl w:val="1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r w:rsidRPr="00203927">
        <w:rPr>
          <w:snapToGrid w:val="0"/>
          <w:sz w:val="28"/>
          <w:szCs w:val="28"/>
        </w:rPr>
        <w:t xml:space="preserve">Замена слабого грунта в основании насыпи выполняется на болотах I и </w:t>
      </w:r>
      <w:r w:rsidRPr="00203927">
        <w:rPr>
          <w:snapToGrid w:val="0"/>
          <w:sz w:val="28"/>
          <w:szCs w:val="28"/>
          <w:lang w:val="en-US"/>
        </w:rPr>
        <w:t>II</w:t>
      </w:r>
      <w:r w:rsidRPr="00203927">
        <w:rPr>
          <w:snapToGrid w:val="0"/>
          <w:sz w:val="28"/>
          <w:szCs w:val="28"/>
        </w:rPr>
        <w:t xml:space="preserve"> типа путем механического</w:t>
      </w:r>
      <w:r>
        <w:rPr>
          <w:snapToGrid w:val="0"/>
          <w:sz w:val="28"/>
          <w:szCs w:val="28"/>
        </w:rPr>
        <w:t xml:space="preserve"> или </w:t>
      </w:r>
      <w:r w:rsidRPr="00203927">
        <w:rPr>
          <w:snapToGrid w:val="0"/>
          <w:sz w:val="28"/>
          <w:szCs w:val="28"/>
        </w:rPr>
        <w:t xml:space="preserve"> взрывного выторфовывания, а на бол</w:t>
      </w:r>
      <w:r w:rsidRPr="00203927">
        <w:rPr>
          <w:snapToGrid w:val="0"/>
          <w:sz w:val="28"/>
          <w:szCs w:val="28"/>
        </w:rPr>
        <w:t>о</w:t>
      </w:r>
      <w:r w:rsidRPr="00203927">
        <w:rPr>
          <w:snapToGrid w:val="0"/>
          <w:sz w:val="28"/>
          <w:szCs w:val="28"/>
        </w:rPr>
        <w:t>тах  III типа</w:t>
      </w:r>
      <w:r>
        <w:rPr>
          <w:snapToGrid w:val="0"/>
          <w:sz w:val="28"/>
          <w:szCs w:val="28"/>
        </w:rPr>
        <w:t xml:space="preserve"> – </w:t>
      </w:r>
      <w:r w:rsidR="00123F46">
        <w:rPr>
          <w:snapToGrid w:val="0"/>
          <w:sz w:val="28"/>
          <w:szCs w:val="28"/>
        </w:rPr>
        <w:t xml:space="preserve">путем отжатия </w:t>
      </w:r>
      <w:proofErr w:type="gramStart"/>
      <w:r w:rsidR="00123F46">
        <w:rPr>
          <w:snapToGrid w:val="0"/>
          <w:sz w:val="28"/>
          <w:szCs w:val="28"/>
        </w:rPr>
        <w:t>болотных грун</w:t>
      </w:r>
      <w:r w:rsidRPr="00203927">
        <w:rPr>
          <w:snapToGrid w:val="0"/>
          <w:sz w:val="28"/>
          <w:szCs w:val="28"/>
        </w:rPr>
        <w:t>тов</w:t>
      </w:r>
      <w:proofErr w:type="gramEnd"/>
      <w:r w:rsidRPr="00203927">
        <w:rPr>
          <w:snapToGrid w:val="0"/>
          <w:sz w:val="28"/>
          <w:szCs w:val="28"/>
        </w:rPr>
        <w:t xml:space="preserve"> весом насыпи.</w:t>
      </w:r>
    </w:p>
    <w:p w:rsidR="00CA4E26" w:rsidRDefault="00232B34" w:rsidP="00847DAD">
      <w:pPr>
        <w:pStyle w:val="a8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Проход машин по болоту, </w:t>
      </w:r>
      <w:r w:rsidR="004D66AD">
        <w:rPr>
          <w:sz w:val="28"/>
          <w:szCs w:val="28"/>
        </w:rPr>
        <w:t xml:space="preserve">с заменой </w:t>
      </w:r>
      <w:proofErr w:type="gramStart"/>
      <w:r w:rsidR="004D66AD">
        <w:rPr>
          <w:sz w:val="28"/>
          <w:szCs w:val="28"/>
        </w:rPr>
        <w:t>болотных грунтов</w:t>
      </w:r>
      <w:proofErr w:type="gramEnd"/>
      <w:r w:rsidRPr="002D57DA">
        <w:rPr>
          <w:sz w:val="28"/>
          <w:szCs w:val="28"/>
        </w:rPr>
        <w:t xml:space="preserve">, устройство траншей, прорезей, водоотводных канав допускается в зимнее время после образования мёрзлой коры </w:t>
      </w:r>
      <w:r w:rsidR="0071562B">
        <w:rPr>
          <w:sz w:val="28"/>
          <w:szCs w:val="28"/>
        </w:rPr>
        <w:t xml:space="preserve">с </w:t>
      </w:r>
      <w:r w:rsidRPr="002D57DA">
        <w:rPr>
          <w:sz w:val="28"/>
          <w:szCs w:val="28"/>
        </w:rPr>
        <w:t>достаточной несущей способност</w:t>
      </w:r>
      <w:r w:rsidR="0071562B">
        <w:rPr>
          <w:sz w:val="28"/>
          <w:szCs w:val="28"/>
        </w:rPr>
        <w:t>ью</w:t>
      </w:r>
      <w:r w:rsidRPr="002D57DA">
        <w:rPr>
          <w:sz w:val="28"/>
          <w:szCs w:val="28"/>
        </w:rPr>
        <w:t xml:space="preserve"> для соо</w:t>
      </w:r>
      <w:r w:rsidRPr="002D57DA">
        <w:rPr>
          <w:sz w:val="28"/>
          <w:szCs w:val="28"/>
        </w:rPr>
        <w:t>т</w:t>
      </w:r>
      <w:r w:rsidRPr="002D57DA">
        <w:rPr>
          <w:sz w:val="28"/>
          <w:szCs w:val="28"/>
        </w:rPr>
        <w:t>ветствующего типа болот</w:t>
      </w:r>
      <w:r w:rsidR="00CA4E26">
        <w:rPr>
          <w:sz w:val="28"/>
          <w:szCs w:val="28"/>
        </w:rPr>
        <w:t xml:space="preserve"> и массы строительной техники</w:t>
      </w:r>
      <w:r w:rsidRPr="002D57DA">
        <w:rPr>
          <w:sz w:val="28"/>
          <w:szCs w:val="28"/>
        </w:rPr>
        <w:t>.</w:t>
      </w:r>
      <w:r w:rsidR="00CA4E26">
        <w:rPr>
          <w:sz w:val="28"/>
          <w:szCs w:val="28"/>
        </w:rPr>
        <w:t xml:space="preserve"> </w:t>
      </w:r>
      <w:r w:rsidR="00CA4E26" w:rsidRPr="002D57DA">
        <w:rPr>
          <w:sz w:val="28"/>
          <w:szCs w:val="28"/>
        </w:rPr>
        <w:t xml:space="preserve">Толщина </w:t>
      </w:r>
      <w:r w:rsidRPr="002D57DA">
        <w:rPr>
          <w:sz w:val="28"/>
          <w:szCs w:val="28"/>
        </w:rPr>
        <w:t>промёр</w:t>
      </w:r>
      <w:r w:rsidRPr="002D57DA">
        <w:rPr>
          <w:sz w:val="28"/>
          <w:szCs w:val="28"/>
        </w:rPr>
        <w:t>з</w:t>
      </w:r>
      <w:r w:rsidRPr="002D57DA">
        <w:rPr>
          <w:sz w:val="28"/>
          <w:szCs w:val="28"/>
        </w:rPr>
        <w:t>шего слоя торфа  должна быть не менее</w:t>
      </w:r>
      <w:r w:rsidR="00CA4E26">
        <w:rPr>
          <w:sz w:val="28"/>
          <w:szCs w:val="28"/>
        </w:rPr>
        <w:t>,</w:t>
      </w:r>
      <w:r w:rsidR="00746868">
        <w:rPr>
          <w:sz w:val="28"/>
          <w:szCs w:val="28"/>
        </w:rPr>
        <w:t xml:space="preserve"> </w:t>
      </w:r>
      <w:r w:rsidR="00CA4E26">
        <w:rPr>
          <w:sz w:val="28"/>
          <w:szCs w:val="28"/>
        </w:rPr>
        <w:t xml:space="preserve">указанной в таблице 1. </w:t>
      </w:r>
    </w:p>
    <w:p w:rsidR="00232B34" w:rsidRPr="002D57DA" w:rsidRDefault="00CA4E26" w:rsidP="008341FE">
      <w:pPr>
        <w:pStyle w:val="a8"/>
        <w:spacing w:after="0" w:line="360" w:lineRule="auto"/>
        <w:jc w:val="both"/>
        <w:rPr>
          <w:sz w:val="28"/>
          <w:szCs w:val="28"/>
        </w:rPr>
      </w:pPr>
      <w:r w:rsidRPr="003B677A">
        <w:rPr>
          <w:spacing w:val="40"/>
          <w:sz w:val="28"/>
          <w:szCs w:val="28"/>
        </w:rPr>
        <w:t>Таблица 1</w:t>
      </w:r>
      <w:r>
        <w:rPr>
          <w:sz w:val="28"/>
          <w:szCs w:val="28"/>
        </w:rPr>
        <w:t xml:space="preserve"> – Минимальные толщины промерзания торфяной толщи </w:t>
      </w:r>
      <w:r w:rsidR="002A13AD">
        <w:rPr>
          <w:sz w:val="28"/>
          <w:szCs w:val="28"/>
        </w:rPr>
        <w:t>при строительных работах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148"/>
        <w:gridCol w:w="1148"/>
        <w:gridCol w:w="1148"/>
        <w:gridCol w:w="1148"/>
      </w:tblGrid>
      <w:tr w:rsidR="00847DAD" w:rsidRPr="002D57DA" w:rsidTr="00847DAD">
        <w:tc>
          <w:tcPr>
            <w:tcW w:w="4395" w:type="dxa"/>
            <w:vMerge w:val="restart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болотного грунта</w:t>
            </w:r>
          </w:p>
        </w:tc>
        <w:tc>
          <w:tcPr>
            <w:tcW w:w="4592" w:type="dxa"/>
            <w:gridSpan w:val="4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 xml:space="preserve">Масса машины, </w:t>
            </w:r>
            <w:proofErr w:type="gramStart"/>
            <w:r w:rsidRPr="002D57DA">
              <w:rPr>
                <w:sz w:val="28"/>
                <w:szCs w:val="28"/>
              </w:rPr>
              <w:t>т</w:t>
            </w:r>
            <w:proofErr w:type="gramEnd"/>
          </w:p>
        </w:tc>
      </w:tr>
      <w:tr w:rsidR="00847DAD" w:rsidRPr="002D57DA" w:rsidTr="00847DAD">
        <w:tc>
          <w:tcPr>
            <w:tcW w:w="4395" w:type="dxa"/>
            <w:vMerge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10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15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25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40</w:t>
            </w:r>
          </w:p>
        </w:tc>
      </w:tr>
      <w:tr w:rsidR="00847DAD" w:rsidRPr="002D57DA" w:rsidTr="00847DAD">
        <w:tc>
          <w:tcPr>
            <w:tcW w:w="4395" w:type="dxa"/>
            <w:vMerge/>
          </w:tcPr>
          <w:p w:rsidR="00847DAD" w:rsidRPr="002D57DA" w:rsidRDefault="00847DAD" w:rsidP="00E919CD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4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Толщина слоя,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47DAD" w:rsidRPr="002D57DA" w:rsidTr="00847DAD">
        <w:tc>
          <w:tcPr>
            <w:tcW w:w="4395" w:type="dxa"/>
          </w:tcPr>
          <w:p w:rsidR="00847DAD" w:rsidRPr="002D57DA" w:rsidRDefault="00847DAD" w:rsidP="00E919CD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 xml:space="preserve">Торф </w:t>
            </w:r>
            <w:r w:rsidRPr="002D57DA">
              <w:rPr>
                <w:sz w:val="28"/>
                <w:szCs w:val="28"/>
                <w:lang w:val="en-US"/>
              </w:rPr>
              <w:t>I</w:t>
            </w:r>
            <w:r w:rsidRPr="002D57DA">
              <w:rPr>
                <w:sz w:val="28"/>
                <w:szCs w:val="28"/>
              </w:rPr>
              <w:t xml:space="preserve"> типа, </w:t>
            </w:r>
            <w:proofErr w:type="gramStart"/>
            <w:r w:rsidRPr="002D57DA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20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24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30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45</w:t>
            </w:r>
          </w:p>
        </w:tc>
      </w:tr>
      <w:tr w:rsidR="00847DAD" w:rsidRPr="002D57DA" w:rsidTr="00847DAD">
        <w:tc>
          <w:tcPr>
            <w:tcW w:w="4395" w:type="dxa"/>
          </w:tcPr>
          <w:p w:rsidR="00847DAD" w:rsidRPr="002D57DA" w:rsidRDefault="00847DAD" w:rsidP="00E919CD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 xml:space="preserve">Торф </w:t>
            </w:r>
            <w:r w:rsidRPr="002D57DA">
              <w:rPr>
                <w:sz w:val="28"/>
                <w:szCs w:val="28"/>
                <w:lang w:val="en-US"/>
              </w:rPr>
              <w:t>II</w:t>
            </w:r>
            <w:r w:rsidRPr="002D57DA">
              <w:rPr>
                <w:sz w:val="28"/>
                <w:szCs w:val="28"/>
              </w:rPr>
              <w:t xml:space="preserve"> типа, </w:t>
            </w:r>
            <w:proofErr w:type="gramStart"/>
            <w:r w:rsidRPr="002D57DA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24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35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48</w:t>
            </w:r>
          </w:p>
        </w:tc>
        <w:tc>
          <w:tcPr>
            <w:tcW w:w="1148" w:type="dxa"/>
            <w:vAlign w:val="center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60</w:t>
            </w:r>
          </w:p>
        </w:tc>
      </w:tr>
      <w:tr w:rsidR="00847DAD" w:rsidRPr="002D57DA" w:rsidTr="00847DAD">
        <w:tc>
          <w:tcPr>
            <w:tcW w:w="4395" w:type="dxa"/>
          </w:tcPr>
          <w:p w:rsidR="00847DAD" w:rsidRPr="002D57DA" w:rsidRDefault="00847DAD" w:rsidP="00E919CD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 xml:space="preserve">Болотные грунты </w:t>
            </w:r>
            <w:r w:rsidRPr="002D57DA">
              <w:rPr>
                <w:sz w:val="28"/>
                <w:szCs w:val="28"/>
                <w:lang w:val="en-US"/>
              </w:rPr>
              <w:t>III</w:t>
            </w:r>
            <w:r w:rsidRPr="002D57DA">
              <w:rPr>
                <w:sz w:val="28"/>
                <w:szCs w:val="28"/>
              </w:rPr>
              <w:t xml:space="preserve"> типа, лёд, </w:t>
            </w:r>
            <w:proofErr w:type="gramStart"/>
            <w:r w:rsidRPr="002D57DA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48" w:type="dxa"/>
            <w:vAlign w:val="bottom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31</w:t>
            </w:r>
          </w:p>
        </w:tc>
        <w:tc>
          <w:tcPr>
            <w:tcW w:w="1148" w:type="dxa"/>
            <w:vAlign w:val="bottom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40</w:t>
            </w:r>
          </w:p>
        </w:tc>
        <w:tc>
          <w:tcPr>
            <w:tcW w:w="1148" w:type="dxa"/>
            <w:vAlign w:val="bottom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50</w:t>
            </w:r>
          </w:p>
        </w:tc>
        <w:tc>
          <w:tcPr>
            <w:tcW w:w="1148" w:type="dxa"/>
            <w:vAlign w:val="bottom"/>
          </w:tcPr>
          <w:p w:rsidR="00847DAD" w:rsidRPr="002D57DA" w:rsidRDefault="00847DAD" w:rsidP="00E919CD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2D57DA">
              <w:rPr>
                <w:sz w:val="28"/>
                <w:szCs w:val="28"/>
              </w:rPr>
              <w:t>65</w:t>
            </w:r>
          </w:p>
        </w:tc>
      </w:tr>
      <w:tr w:rsidR="00847DAD" w:rsidRPr="002D57DA" w:rsidTr="00847DAD">
        <w:tc>
          <w:tcPr>
            <w:tcW w:w="8987" w:type="dxa"/>
            <w:gridSpan w:val="5"/>
          </w:tcPr>
          <w:p w:rsidR="00847DAD" w:rsidRPr="00363F7F" w:rsidRDefault="00847DAD" w:rsidP="008341FE">
            <w:pPr>
              <w:pStyle w:val="a8"/>
              <w:spacing w:after="0" w:line="360" w:lineRule="auto"/>
              <w:ind w:firstLine="709"/>
              <w:jc w:val="both"/>
              <w:rPr>
                <w:spacing w:val="40"/>
                <w:sz w:val="24"/>
                <w:szCs w:val="24"/>
              </w:rPr>
            </w:pPr>
            <w:r w:rsidRPr="00363F7F">
              <w:rPr>
                <w:spacing w:val="40"/>
                <w:sz w:val="24"/>
                <w:szCs w:val="24"/>
              </w:rPr>
              <w:t>Примечания</w:t>
            </w:r>
          </w:p>
          <w:p w:rsidR="00847DAD" w:rsidRPr="002510FE" w:rsidRDefault="00847DAD" w:rsidP="008341FE">
            <w:pPr>
              <w:pStyle w:val="a8"/>
              <w:spacing w:after="0" w:line="360" w:lineRule="auto"/>
              <w:ind w:firstLine="56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2510FE">
              <w:rPr>
                <w:sz w:val="24"/>
                <w:szCs w:val="28"/>
              </w:rPr>
              <w:t xml:space="preserve"> </w:t>
            </w:r>
            <w:r w:rsidRPr="002510FE">
              <w:rPr>
                <w:caps/>
                <w:sz w:val="24"/>
                <w:szCs w:val="28"/>
              </w:rPr>
              <w:t>п</w:t>
            </w:r>
            <w:r w:rsidRPr="002510FE">
              <w:rPr>
                <w:sz w:val="24"/>
                <w:szCs w:val="28"/>
              </w:rPr>
              <w:t xml:space="preserve">риведённые толщины даны для температуры </w:t>
            </w:r>
            <w:r w:rsidRPr="002510FE">
              <w:rPr>
                <w:sz w:val="24"/>
                <w:szCs w:val="28"/>
              </w:rPr>
              <w:sym w:font="Symbol" w:char="F0A3"/>
            </w:r>
            <w:r w:rsidRPr="002510FE">
              <w:rPr>
                <w:sz w:val="24"/>
                <w:szCs w:val="28"/>
              </w:rPr>
              <w:t>10</w:t>
            </w:r>
            <w:r w:rsidRPr="002510FE">
              <w:rPr>
                <w:sz w:val="24"/>
                <w:szCs w:val="28"/>
              </w:rPr>
              <w:sym w:font="Symbol" w:char="F0B0"/>
            </w:r>
            <w:r w:rsidRPr="002510FE">
              <w:rPr>
                <w:sz w:val="24"/>
                <w:szCs w:val="28"/>
              </w:rPr>
              <w:t xml:space="preserve">С. </w:t>
            </w:r>
          </w:p>
          <w:p w:rsidR="00847DAD" w:rsidRDefault="00847DAD" w:rsidP="008341FE">
            <w:pPr>
              <w:pStyle w:val="a8"/>
              <w:spacing w:after="0" w:line="360" w:lineRule="auto"/>
              <w:ind w:firstLine="56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proofErr w:type="gramStart"/>
            <w:r w:rsidRPr="002510FE">
              <w:rPr>
                <w:sz w:val="24"/>
                <w:szCs w:val="28"/>
              </w:rPr>
              <w:t xml:space="preserve"> П</w:t>
            </w:r>
            <w:proofErr w:type="gramEnd"/>
            <w:r w:rsidRPr="002510FE">
              <w:rPr>
                <w:sz w:val="24"/>
                <w:szCs w:val="28"/>
              </w:rPr>
              <w:t>ри температуре близкой к 0</w:t>
            </w:r>
            <w:r w:rsidRPr="002510FE">
              <w:rPr>
                <w:sz w:val="24"/>
                <w:szCs w:val="28"/>
              </w:rPr>
              <w:sym w:font="Symbol" w:char="F0B0"/>
            </w:r>
            <w:r w:rsidRPr="002510FE">
              <w:rPr>
                <w:sz w:val="24"/>
                <w:szCs w:val="28"/>
              </w:rPr>
              <w:t>С требуемую толщину следует увеличить в 1,3 раза.</w:t>
            </w:r>
          </w:p>
          <w:p w:rsidR="00847DAD" w:rsidRPr="002D57DA" w:rsidRDefault="00847DAD" w:rsidP="008341FE">
            <w:pPr>
              <w:pStyle w:val="a8"/>
              <w:spacing w:after="0" w:line="36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3 Строительный тип </w:t>
            </w:r>
            <w:proofErr w:type="gramStart"/>
            <w:r>
              <w:rPr>
                <w:sz w:val="24"/>
                <w:szCs w:val="28"/>
              </w:rPr>
              <w:t>болотного грунта</w:t>
            </w:r>
            <w:proofErr w:type="gramEnd"/>
            <w:r>
              <w:rPr>
                <w:sz w:val="24"/>
                <w:szCs w:val="28"/>
              </w:rPr>
              <w:t xml:space="preserve"> определяют в соответствии с </w:t>
            </w:r>
            <w:r w:rsidRPr="008A2BD1">
              <w:rPr>
                <w:sz w:val="24"/>
                <w:szCs w:val="28"/>
              </w:rPr>
              <w:t>[</w:t>
            </w:r>
            <w:r>
              <w:rPr>
                <w:sz w:val="24"/>
                <w:szCs w:val="28"/>
              </w:rPr>
              <w:t>6,10</w:t>
            </w:r>
            <w:r w:rsidRPr="008A2BD1">
              <w:rPr>
                <w:sz w:val="24"/>
                <w:szCs w:val="28"/>
              </w:rPr>
              <w:t>]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847DAD" w:rsidRDefault="00847DAD" w:rsidP="00847DAD">
      <w:pPr>
        <w:pStyle w:val="a8"/>
        <w:spacing w:after="0" w:line="360" w:lineRule="auto"/>
        <w:jc w:val="both"/>
        <w:rPr>
          <w:sz w:val="28"/>
          <w:szCs w:val="28"/>
        </w:rPr>
      </w:pPr>
    </w:p>
    <w:p w:rsidR="00232B34" w:rsidRPr="002D57DA" w:rsidRDefault="00232B34" w:rsidP="00363F7F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Промерзание </w:t>
      </w:r>
      <w:r w:rsidR="008A2BD1">
        <w:rPr>
          <w:sz w:val="28"/>
          <w:szCs w:val="28"/>
        </w:rPr>
        <w:t xml:space="preserve">болотной толщи </w:t>
      </w:r>
      <w:r w:rsidRPr="002D57DA">
        <w:rPr>
          <w:sz w:val="28"/>
          <w:szCs w:val="28"/>
        </w:rPr>
        <w:t>ускоряется примерно в 2 раза при сист</w:t>
      </w:r>
      <w:r w:rsidRPr="002D57DA">
        <w:rPr>
          <w:sz w:val="28"/>
          <w:szCs w:val="28"/>
        </w:rPr>
        <w:t>е</w:t>
      </w:r>
      <w:r w:rsidRPr="002D57DA">
        <w:rPr>
          <w:sz w:val="28"/>
          <w:szCs w:val="28"/>
        </w:rPr>
        <w:t>матической очистке поверхности грунта от снега. Для обеспечения безопа</w:t>
      </w:r>
      <w:r w:rsidRPr="002D57DA">
        <w:rPr>
          <w:sz w:val="28"/>
          <w:szCs w:val="28"/>
        </w:rPr>
        <w:t>с</w:t>
      </w:r>
      <w:r w:rsidRPr="002D57DA">
        <w:rPr>
          <w:sz w:val="28"/>
          <w:szCs w:val="28"/>
        </w:rPr>
        <w:t>ности при пионерной проходке машин по болоту в зимнее время</w:t>
      </w:r>
      <w:r>
        <w:rPr>
          <w:sz w:val="28"/>
          <w:szCs w:val="28"/>
        </w:rPr>
        <w:t xml:space="preserve">, </w:t>
      </w:r>
      <w:r w:rsidRPr="002D57DA">
        <w:rPr>
          <w:sz w:val="28"/>
          <w:szCs w:val="28"/>
        </w:rPr>
        <w:t>следует проводить измерение толщины мёрзлого слоя не менее</w:t>
      </w:r>
      <w:r>
        <w:rPr>
          <w:sz w:val="28"/>
          <w:szCs w:val="28"/>
        </w:rPr>
        <w:t xml:space="preserve"> </w:t>
      </w:r>
      <w:r w:rsidRPr="002D57DA">
        <w:rPr>
          <w:sz w:val="28"/>
          <w:szCs w:val="28"/>
        </w:rPr>
        <w:t>чем в 3-х местах по оси каждой сменной захватки работы бульдозера на расчистке или иных в</w:t>
      </w:r>
      <w:r w:rsidRPr="002D57DA">
        <w:rPr>
          <w:sz w:val="28"/>
          <w:szCs w:val="28"/>
        </w:rPr>
        <w:t>и</w:t>
      </w:r>
      <w:r w:rsidRPr="002D57DA">
        <w:rPr>
          <w:sz w:val="28"/>
          <w:szCs w:val="28"/>
        </w:rPr>
        <w:lastRenderedPageBreak/>
        <w:t>дов работ, а также в местах понижения рельефа или изменения растительн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>сти.</w:t>
      </w:r>
    </w:p>
    <w:p w:rsidR="00232B34" w:rsidRPr="00203927" w:rsidRDefault="00232B34" w:rsidP="00D14C5C">
      <w:pPr>
        <w:numPr>
          <w:ilvl w:val="1"/>
          <w:numId w:val="4"/>
        </w:numPr>
        <w:spacing w:line="360" w:lineRule="auto"/>
        <w:jc w:val="both"/>
        <w:rPr>
          <w:snapToGrid w:val="0"/>
          <w:sz w:val="28"/>
          <w:szCs w:val="28"/>
        </w:rPr>
      </w:pPr>
      <w:r w:rsidRPr="00203927">
        <w:rPr>
          <w:snapToGrid w:val="0"/>
          <w:sz w:val="28"/>
          <w:szCs w:val="28"/>
        </w:rPr>
        <w:t>Для работы на болотах следует использовать землеройные ма</w:t>
      </w:r>
      <w:r w:rsidRPr="00203927">
        <w:rPr>
          <w:snapToGrid w:val="0"/>
          <w:sz w:val="28"/>
          <w:szCs w:val="28"/>
        </w:rPr>
        <w:softHyphen/>
        <w:t>шины повышенной проходимости. При работе экскаваторов на болотах с недост</w:t>
      </w:r>
      <w:r w:rsidRPr="00203927">
        <w:rPr>
          <w:snapToGrid w:val="0"/>
          <w:sz w:val="28"/>
          <w:szCs w:val="28"/>
        </w:rPr>
        <w:t>а</w:t>
      </w:r>
      <w:r w:rsidRPr="00203927">
        <w:rPr>
          <w:snapToGrid w:val="0"/>
          <w:sz w:val="28"/>
          <w:szCs w:val="28"/>
        </w:rPr>
        <w:t>точной несущей способностью грунта возможно использование инвен</w:t>
      </w:r>
      <w:r w:rsidRPr="00203927">
        <w:rPr>
          <w:snapToGrid w:val="0"/>
          <w:sz w:val="28"/>
          <w:szCs w:val="28"/>
        </w:rPr>
        <w:softHyphen/>
        <w:t>тарных деревянных щитов. П</w:t>
      </w:r>
      <w:r w:rsidR="008A2BD1">
        <w:rPr>
          <w:snapToGrid w:val="0"/>
          <w:sz w:val="28"/>
          <w:szCs w:val="28"/>
        </w:rPr>
        <w:t>роект производства работ</w:t>
      </w:r>
      <w:r w:rsidRPr="00203927">
        <w:rPr>
          <w:snapToGrid w:val="0"/>
          <w:sz w:val="28"/>
          <w:szCs w:val="28"/>
        </w:rPr>
        <w:t xml:space="preserve"> должен содержать конкре</w:t>
      </w:r>
      <w:r w:rsidRPr="00203927">
        <w:rPr>
          <w:snapToGrid w:val="0"/>
          <w:sz w:val="28"/>
          <w:szCs w:val="28"/>
        </w:rPr>
        <w:t>т</w:t>
      </w:r>
      <w:r w:rsidRPr="00203927">
        <w:rPr>
          <w:snapToGrid w:val="0"/>
          <w:sz w:val="28"/>
          <w:szCs w:val="28"/>
        </w:rPr>
        <w:t>ные решения по размещению и конструкции землевозных дорог.</w:t>
      </w:r>
    </w:p>
    <w:p w:rsidR="00232B34" w:rsidRPr="002D57DA" w:rsidRDefault="00232B34" w:rsidP="00D14C5C">
      <w:pPr>
        <w:pStyle w:val="a8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При замене слабых грунтов требования к расчистке полосы отвода устанавливают с учётом метода их замены и типов машин. Проектом должно быть предусмотрено место отвала вынутого грунта и способ его вывозки с учётом экологических требований (при невозможности устройства боковых кавальеров).</w:t>
      </w:r>
    </w:p>
    <w:p w:rsidR="00232B34" w:rsidRPr="002D57DA" w:rsidRDefault="00232B34" w:rsidP="00D14C5C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При использовании слабых грун</w:t>
      </w:r>
      <w:r w:rsidR="00746868">
        <w:rPr>
          <w:sz w:val="28"/>
          <w:szCs w:val="28"/>
        </w:rPr>
        <w:t>тов в качестве основания дерновы</w:t>
      </w:r>
      <w:r w:rsidRPr="002D57DA">
        <w:rPr>
          <w:sz w:val="28"/>
          <w:szCs w:val="28"/>
        </w:rPr>
        <w:t xml:space="preserve">й слой на торфяном болоте и других типах слабого основания целесообразно не удалять. Допускается при толщине насыпного слоя </w:t>
      </w:r>
      <w:smartTag w:uri="urn:schemas-microsoft-com:office:smarttags" w:element="metricconverter">
        <w:smartTagPr>
          <w:attr w:name="ProductID" w:val="1,5 м"/>
        </w:smartTagPr>
        <w:r w:rsidRPr="002D57DA">
          <w:rPr>
            <w:sz w:val="28"/>
            <w:szCs w:val="28"/>
          </w:rPr>
          <w:t>1,5 м</w:t>
        </w:r>
      </w:smartTag>
      <w:r w:rsidRPr="002D57DA">
        <w:rPr>
          <w:sz w:val="28"/>
          <w:szCs w:val="28"/>
        </w:rPr>
        <w:t xml:space="preserve"> и более оставлять пни, срезанные на уровне поверхности земли, а также срезанное мелколесье и порубочные остатки с укладкой стволов преимущественно поперёк оси д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>роги.</w:t>
      </w:r>
    </w:p>
    <w:p w:rsidR="00232B34" w:rsidRPr="002D57DA" w:rsidRDefault="00232B34" w:rsidP="00D14C5C">
      <w:pPr>
        <w:pStyle w:val="a8"/>
        <w:numPr>
          <w:ilvl w:val="1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2D57DA">
        <w:rPr>
          <w:sz w:val="28"/>
          <w:szCs w:val="28"/>
        </w:rPr>
        <w:t>При использовании в основании насыпи слабых грунтов, а также при наличии уклонов дна болота в процессе строительства должны быть у</w:t>
      </w:r>
      <w:r w:rsidRPr="002D57DA">
        <w:rPr>
          <w:sz w:val="28"/>
          <w:szCs w:val="28"/>
        </w:rPr>
        <w:t>с</w:t>
      </w:r>
      <w:r w:rsidRPr="002D57DA">
        <w:rPr>
          <w:sz w:val="28"/>
          <w:szCs w:val="28"/>
        </w:rPr>
        <w:t xml:space="preserve">тановлены постоянные наблюдения </w:t>
      </w:r>
      <w:r w:rsidR="008A2BD1" w:rsidRPr="008A2BD1">
        <w:rPr>
          <w:sz w:val="28"/>
          <w:szCs w:val="28"/>
        </w:rPr>
        <w:t>[</w:t>
      </w:r>
      <w:r w:rsidR="008A2BD1">
        <w:rPr>
          <w:sz w:val="28"/>
          <w:szCs w:val="28"/>
        </w:rPr>
        <w:t>6,10</w:t>
      </w:r>
      <w:r w:rsidR="008A2BD1" w:rsidRPr="008A2BD1">
        <w:rPr>
          <w:sz w:val="28"/>
          <w:szCs w:val="28"/>
        </w:rPr>
        <w:t>]</w:t>
      </w:r>
      <w:r w:rsidR="008A2BD1">
        <w:rPr>
          <w:sz w:val="28"/>
          <w:szCs w:val="28"/>
        </w:rPr>
        <w:t xml:space="preserve"> </w:t>
      </w:r>
      <w:r w:rsidRPr="002D57DA">
        <w:rPr>
          <w:sz w:val="28"/>
          <w:szCs w:val="28"/>
        </w:rPr>
        <w:t>за смещениями насыпи по выс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>те и в плане, которые могут быть вызваны дополнительными нагрузками, дин</w:t>
      </w:r>
      <w:r w:rsidRPr="002D57DA">
        <w:rPr>
          <w:sz w:val="28"/>
          <w:szCs w:val="28"/>
        </w:rPr>
        <w:t>а</w:t>
      </w:r>
      <w:r w:rsidRPr="002D57DA">
        <w:rPr>
          <w:sz w:val="28"/>
          <w:szCs w:val="28"/>
        </w:rPr>
        <w:t>мическими воздействиями транспорта, многолетним оттаиванием мерзло</w:t>
      </w:r>
      <w:r w:rsidRPr="002D57DA">
        <w:rPr>
          <w:sz w:val="28"/>
          <w:szCs w:val="28"/>
        </w:rPr>
        <w:t>т</w:t>
      </w:r>
      <w:r w:rsidRPr="002D57DA">
        <w:rPr>
          <w:sz w:val="28"/>
          <w:szCs w:val="28"/>
        </w:rPr>
        <w:t>ных образований и другими трудно прогнозируемыми причинами и услови</w:t>
      </w:r>
      <w:r w:rsidRPr="002D57DA">
        <w:rPr>
          <w:sz w:val="28"/>
          <w:szCs w:val="28"/>
        </w:rPr>
        <w:t>я</w:t>
      </w:r>
      <w:r w:rsidRPr="002D57DA">
        <w:rPr>
          <w:sz w:val="28"/>
          <w:szCs w:val="28"/>
        </w:rPr>
        <w:t>ми.</w:t>
      </w:r>
      <w:proofErr w:type="gramEnd"/>
    </w:p>
    <w:p w:rsidR="00232B34" w:rsidRPr="002D57DA" w:rsidRDefault="00232B34" w:rsidP="00D14C5C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В случае нарушения устойчивости основания или недопустимых о</w:t>
      </w:r>
      <w:r w:rsidRPr="002D57DA">
        <w:rPr>
          <w:sz w:val="28"/>
          <w:szCs w:val="28"/>
        </w:rPr>
        <w:t>т</w:t>
      </w:r>
      <w:r w:rsidRPr="002D57DA">
        <w:rPr>
          <w:sz w:val="28"/>
          <w:szCs w:val="28"/>
        </w:rPr>
        <w:t>клонений от расчётной осадки следует вносить соответствующие изменения в предусмотренные проектом конструктивные параметры и технологические схемы, а также осуществлять мониторинг в процессе строительства и эк</w:t>
      </w:r>
      <w:r w:rsidRPr="002D57DA">
        <w:rPr>
          <w:sz w:val="28"/>
          <w:szCs w:val="28"/>
        </w:rPr>
        <w:t>с</w:t>
      </w:r>
      <w:r w:rsidRPr="002D57DA">
        <w:rPr>
          <w:sz w:val="28"/>
          <w:szCs w:val="28"/>
        </w:rPr>
        <w:t>плуатации.</w:t>
      </w:r>
    </w:p>
    <w:p w:rsidR="00746868" w:rsidRDefault="00746868" w:rsidP="00363F7F">
      <w:pPr>
        <w:spacing w:line="360" w:lineRule="auto"/>
        <w:ind w:firstLine="720"/>
        <w:jc w:val="both"/>
        <w:rPr>
          <w:b/>
          <w:snapToGrid w:val="0"/>
          <w:sz w:val="32"/>
          <w:szCs w:val="32"/>
        </w:rPr>
      </w:pPr>
    </w:p>
    <w:p w:rsidR="00232B34" w:rsidRPr="00363F7F" w:rsidRDefault="00232B34" w:rsidP="00847DAD">
      <w:pPr>
        <w:numPr>
          <w:ilvl w:val="0"/>
          <w:numId w:val="4"/>
        </w:numPr>
        <w:spacing w:line="360" w:lineRule="auto"/>
        <w:jc w:val="both"/>
        <w:rPr>
          <w:b/>
          <w:snapToGrid w:val="0"/>
          <w:sz w:val="32"/>
          <w:szCs w:val="32"/>
        </w:rPr>
      </w:pPr>
      <w:r w:rsidRPr="00363F7F">
        <w:rPr>
          <w:b/>
          <w:snapToGrid w:val="0"/>
          <w:sz w:val="32"/>
          <w:szCs w:val="32"/>
        </w:rPr>
        <w:t xml:space="preserve">Методы производства </w:t>
      </w:r>
      <w:r w:rsidR="00BC51DC">
        <w:rPr>
          <w:b/>
          <w:snapToGrid w:val="0"/>
          <w:sz w:val="32"/>
          <w:szCs w:val="32"/>
        </w:rPr>
        <w:t xml:space="preserve">и контроль качества </w:t>
      </w:r>
      <w:r w:rsidRPr="00363F7F">
        <w:rPr>
          <w:b/>
          <w:snapToGrid w:val="0"/>
          <w:sz w:val="32"/>
          <w:szCs w:val="32"/>
        </w:rPr>
        <w:t xml:space="preserve">работ </w:t>
      </w:r>
    </w:p>
    <w:p w:rsidR="00363F7F" w:rsidRDefault="00363F7F" w:rsidP="00363F7F">
      <w:pPr>
        <w:spacing w:line="360" w:lineRule="auto"/>
        <w:ind w:firstLine="720"/>
        <w:jc w:val="both"/>
        <w:rPr>
          <w:i/>
          <w:snapToGrid w:val="0"/>
          <w:sz w:val="28"/>
          <w:szCs w:val="28"/>
        </w:rPr>
      </w:pPr>
    </w:p>
    <w:p w:rsidR="00232B34" w:rsidRPr="002E1EEC" w:rsidRDefault="00714A22" w:rsidP="00363F7F">
      <w:pPr>
        <w:spacing w:line="360" w:lineRule="auto"/>
        <w:ind w:firstLine="720"/>
        <w:jc w:val="both"/>
        <w:rPr>
          <w:b/>
          <w:snapToGrid w:val="0"/>
          <w:sz w:val="32"/>
          <w:szCs w:val="28"/>
        </w:rPr>
      </w:pPr>
      <w:r w:rsidRPr="002E1EEC">
        <w:rPr>
          <w:b/>
          <w:snapToGrid w:val="0"/>
          <w:sz w:val="32"/>
          <w:szCs w:val="28"/>
        </w:rPr>
        <w:t xml:space="preserve">6.1 </w:t>
      </w:r>
      <w:r w:rsidR="00746868" w:rsidRPr="002E1EEC">
        <w:rPr>
          <w:b/>
          <w:snapToGrid w:val="0"/>
          <w:sz w:val="32"/>
          <w:szCs w:val="28"/>
        </w:rPr>
        <w:t>Возведение насыпей с заменой слабых грунтов в осн</w:t>
      </w:r>
      <w:r w:rsidR="00746868" w:rsidRPr="002E1EEC">
        <w:rPr>
          <w:b/>
          <w:snapToGrid w:val="0"/>
          <w:sz w:val="32"/>
          <w:szCs w:val="28"/>
        </w:rPr>
        <w:t>о</w:t>
      </w:r>
      <w:r w:rsidR="00746868" w:rsidRPr="002E1EEC">
        <w:rPr>
          <w:b/>
          <w:snapToGrid w:val="0"/>
          <w:sz w:val="32"/>
          <w:szCs w:val="28"/>
        </w:rPr>
        <w:t>вании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232B34" w:rsidRPr="002D57DA">
        <w:rPr>
          <w:iCs/>
          <w:sz w:val="28"/>
          <w:szCs w:val="28"/>
        </w:rPr>
        <w:t>.</w:t>
      </w:r>
      <w:r w:rsidR="00232B34">
        <w:rPr>
          <w:iCs/>
          <w:sz w:val="28"/>
          <w:szCs w:val="28"/>
        </w:rPr>
        <w:t>1</w:t>
      </w:r>
      <w:r w:rsidR="00714A22">
        <w:rPr>
          <w:iCs/>
          <w:sz w:val="28"/>
          <w:szCs w:val="28"/>
        </w:rPr>
        <w:t>.1</w:t>
      </w:r>
      <w:r w:rsidR="00232B34" w:rsidRPr="002D57DA">
        <w:rPr>
          <w:iCs/>
          <w:sz w:val="28"/>
          <w:szCs w:val="28"/>
        </w:rPr>
        <w:t xml:space="preserve"> </w:t>
      </w:r>
      <w:r w:rsidR="00232B34" w:rsidRPr="000F3331">
        <w:rPr>
          <w:sz w:val="28"/>
          <w:szCs w:val="28"/>
        </w:rPr>
        <w:t>Замена слабого грунта в основании насыпи может осуществляться механическим способом, т.е. экскавацией и транспортировкой</w:t>
      </w:r>
      <w:r w:rsidR="00232B34" w:rsidRPr="002D57DA">
        <w:rPr>
          <w:sz w:val="28"/>
          <w:szCs w:val="28"/>
        </w:rPr>
        <w:t xml:space="preserve"> слабого гру</w:t>
      </w:r>
      <w:r w:rsidR="00232B34" w:rsidRPr="002D57DA">
        <w:rPr>
          <w:sz w:val="28"/>
          <w:szCs w:val="28"/>
        </w:rPr>
        <w:t>н</w:t>
      </w:r>
      <w:r w:rsidR="00232B34" w:rsidRPr="002D57DA">
        <w:rPr>
          <w:sz w:val="28"/>
          <w:szCs w:val="28"/>
        </w:rPr>
        <w:t>та</w:t>
      </w:r>
      <w:r w:rsidR="008A2BD1">
        <w:rPr>
          <w:sz w:val="28"/>
          <w:szCs w:val="28"/>
        </w:rPr>
        <w:t>,</w:t>
      </w:r>
      <w:r w:rsidR="00232B34" w:rsidRPr="002D57DA">
        <w:rPr>
          <w:sz w:val="28"/>
          <w:szCs w:val="28"/>
        </w:rPr>
        <w:t xml:space="preserve"> либо взрывным. В случае удалени</w:t>
      </w:r>
      <w:r w:rsidR="008A2BD1">
        <w:rPr>
          <w:sz w:val="28"/>
          <w:szCs w:val="28"/>
        </w:rPr>
        <w:t>я</w:t>
      </w:r>
      <w:r w:rsidR="00232B34" w:rsidRPr="002D57DA">
        <w:rPr>
          <w:sz w:val="28"/>
          <w:szCs w:val="28"/>
        </w:rPr>
        <w:t xml:space="preserve"> слабого гру</w:t>
      </w:r>
      <w:r w:rsidR="00232B34">
        <w:rPr>
          <w:sz w:val="28"/>
          <w:szCs w:val="28"/>
        </w:rPr>
        <w:t>н</w:t>
      </w:r>
      <w:r w:rsidR="00232B34" w:rsidRPr="002D57DA">
        <w:rPr>
          <w:sz w:val="28"/>
          <w:szCs w:val="28"/>
        </w:rPr>
        <w:t>та</w:t>
      </w:r>
      <w:r w:rsidR="00232B34">
        <w:rPr>
          <w:sz w:val="28"/>
          <w:szCs w:val="28"/>
        </w:rPr>
        <w:t xml:space="preserve"> методом экскавации работы </w:t>
      </w:r>
      <w:r w:rsidR="00232B34" w:rsidRPr="002D57DA">
        <w:rPr>
          <w:sz w:val="28"/>
          <w:szCs w:val="28"/>
        </w:rPr>
        <w:t xml:space="preserve"> осуществляют двумя отрядами: один удаляет слабый грунт, второй – выполняет замену и последующее сооружение насыпи до проектной отметки.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 w:rsidRPr="002D57DA">
        <w:rPr>
          <w:sz w:val="28"/>
          <w:szCs w:val="28"/>
        </w:rPr>
        <w:t>.</w:t>
      </w:r>
      <w:r w:rsidR="00714A22">
        <w:rPr>
          <w:sz w:val="28"/>
          <w:szCs w:val="28"/>
        </w:rPr>
        <w:t>1.</w:t>
      </w:r>
      <w:r w:rsidR="00232B34">
        <w:rPr>
          <w:sz w:val="28"/>
          <w:szCs w:val="28"/>
        </w:rPr>
        <w:t>2</w:t>
      </w:r>
      <w:proofErr w:type="gramStart"/>
      <w:r w:rsidR="00232B34" w:rsidRPr="002D57DA">
        <w:rPr>
          <w:sz w:val="28"/>
          <w:szCs w:val="28"/>
        </w:rPr>
        <w:t xml:space="preserve"> В</w:t>
      </w:r>
      <w:proofErr w:type="gramEnd"/>
      <w:r w:rsidR="00232B34" w:rsidRPr="002D57DA">
        <w:rPr>
          <w:sz w:val="28"/>
          <w:szCs w:val="28"/>
        </w:rPr>
        <w:t xml:space="preserve"> зависимости от ширины, глубины замены слабых грунтов и от рабочих параметров экскаватора слабый грунт удаляют по одной из следу</w:t>
      </w:r>
      <w:r w:rsidR="00232B34" w:rsidRPr="002D57DA">
        <w:rPr>
          <w:sz w:val="28"/>
          <w:szCs w:val="28"/>
        </w:rPr>
        <w:t>ю</w:t>
      </w:r>
      <w:r w:rsidR="00232B34" w:rsidRPr="002D57DA">
        <w:rPr>
          <w:sz w:val="28"/>
          <w:szCs w:val="28"/>
        </w:rPr>
        <w:t>щих схем: «на себя» одной или двумя продольными захватками; поперечн</w:t>
      </w:r>
      <w:r w:rsidR="00232B34" w:rsidRPr="002D57DA">
        <w:rPr>
          <w:sz w:val="28"/>
          <w:szCs w:val="28"/>
        </w:rPr>
        <w:t>ы</w:t>
      </w:r>
      <w:r w:rsidR="00232B34" w:rsidRPr="002D57DA">
        <w:rPr>
          <w:sz w:val="28"/>
          <w:szCs w:val="28"/>
        </w:rPr>
        <w:t>ми траншеями; «от себя» с работой экскаватора с насыпи.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При организации работ по первой схеме экскаватор, двигаясь вдоль оси траншеи, разрабатывает её профиль «на себя» и укладывает грунт в два отв</w:t>
      </w:r>
      <w:r w:rsidRPr="002D57DA">
        <w:rPr>
          <w:sz w:val="28"/>
          <w:szCs w:val="28"/>
        </w:rPr>
        <w:t>а</w:t>
      </w:r>
      <w:r w:rsidRPr="002D57DA">
        <w:rPr>
          <w:sz w:val="28"/>
          <w:szCs w:val="28"/>
        </w:rPr>
        <w:t>ла по обе стороны траншеи либо наполовину сечения с укладкой торфа в один отвал. Схема обеспечивает наибольшую производительность разрабо</w:t>
      </w:r>
      <w:r w:rsidRPr="002D57DA">
        <w:rPr>
          <w:sz w:val="28"/>
          <w:szCs w:val="28"/>
        </w:rPr>
        <w:t>т</w:t>
      </w:r>
      <w:r w:rsidRPr="002D57DA">
        <w:rPr>
          <w:sz w:val="28"/>
          <w:szCs w:val="28"/>
        </w:rPr>
        <w:t>ки благодаря небольшим углам поворота стрелы экскаватора. Эт</w:t>
      </w:r>
      <w:r w:rsidR="008A2BD1">
        <w:rPr>
          <w:sz w:val="28"/>
          <w:szCs w:val="28"/>
        </w:rPr>
        <w:t>у схему</w:t>
      </w:r>
      <w:r w:rsidRPr="002D57DA">
        <w:rPr>
          <w:sz w:val="28"/>
          <w:szCs w:val="28"/>
        </w:rPr>
        <w:t xml:space="preserve"> применя</w:t>
      </w:r>
      <w:r w:rsidR="008A2BD1">
        <w:rPr>
          <w:sz w:val="28"/>
          <w:szCs w:val="28"/>
        </w:rPr>
        <w:t>ют</w:t>
      </w:r>
      <w:r w:rsidRPr="002D57DA">
        <w:rPr>
          <w:sz w:val="28"/>
          <w:szCs w:val="28"/>
        </w:rPr>
        <w:t xml:space="preserve"> в случаях отсутствия вдоль насыпи водоотводных канав. При н</w:t>
      </w:r>
      <w:r w:rsidRPr="002D57DA">
        <w:rPr>
          <w:sz w:val="28"/>
          <w:szCs w:val="28"/>
        </w:rPr>
        <w:t>а</w:t>
      </w:r>
      <w:r w:rsidRPr="002D57DA">
        <w:rPr>
          <w:sz w:val="28"/>
          <w:szCs w:val="28"/>
        </w:rPr>
        <w:t>личии водоотводных канав экскаватор движется вдоль бровки, разрабат</w:t>
      </w:r>
      <w:r w:rsidRPr="002D57DA">
        <w:rPr>
          <w:sz w:val="28"/>
          <w:szCs w:val="28"/>
        </w:rPr>
        <w:t>ы</w:t>
      </w:r>
      <w:r w:rsidRPr="002D57DA">
        <w:rPr>
          <w:sz w:val="28"/>
          <w:szCs w:val="28"/>
        </w:rPr>
        <w:t>вая траншею на полный профиль или до оси с поворотом стрелы на 180</w:t>
      </w:r>
      <w:r w:rsidRPr="002D57DA">
        <w:rPr>
          <w:sz w:val="28"/>
          <w:szCs w:val="28"/>
        </w:rPr>
        <w:sym w:font="Symbol" w:char="F0B0"/>
      </w:r>
      <w:r w:rsidRPr="002D57DA">
        <w:rPr>
          <w:sz w:val="28"/>
          <w:szCs w:val="28"/>
        </w:rPr>
        <w:t xml:space="preserve"> и у</w:t>
      </w:r>
      <w:r w:rsidRPr="002D57DA">
        <w:rPr>
          <w:sz w:val="28"/>
          <w:szCs w:val="28"/>
        </w:rPr>
        <w:t>к</w:t>
      </w:r>
      <w:r w:rsidRPr="002D57DA">
        <w:rPr>
          <w:sz w:val="28"/>
          <w:szCs w:val="28"/>
        </w:rPr>
        <w:t>ладкой грунта в один отвал. По этой схеме одновременно с разработкой траншеи возможно устройство водоотводной канавы.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Обе схемы позволяют вести разработку траншеи шириной до </w:t>
      </w:r>
      <w:smartTag w:uri="urn:schemas-microsoft-com:office:smarttags" w:element="metricconverter">
        <w:smartTagPr>
          <w:attr w:name="ProductID" w:val="12 м"/>
        </w:smartTagPr>
        <w:r w:rsidRPr="002D57DA">
          <w:rPr>
            <w:sz w:val="28"/>
            <w:szCs w:val="28"/>
          </w:rPr>
          <w:t>12 м</w:t>
        </w:r>
      </w:smartTag>
      <w:r w:rsidR="00746868">
        <w:rPr>
          <w:sz w:val="28"/>
          <w:szCs w:val="28"/>
        </w:rPr>
        <w:t xml:space="preserve"> (по верху</w:t>
      </w:r>
      <w:r w:rsidRPr="002D57DA">
        <w:rPr>
          <w:sz w:val="28"/>
          <w:szCs w:val="28"/>
        </w:rPr>
        <w:t>).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Широкие траншеи глубиной более </w:t>
      </w:r>
      <w:smartTag w:uri="urn:schemas-microsoft-com:office:smarttags" w:element="metricconverter">
        <w:smartTagPr>
          <w:attr w:name="ProductID" w:val="4 м"/>
        </w:smartTagPr>
        <w:r w:rsidRPr="002D57DA">
          <w:rPr>
            <w:sz w:val="28"/>
            <w:szCs w:val="28"/>
          </w:rPr>
          <w:t>4 м</w:t>
        </w:r>
      </w:smartTag>
      <w:r w:rsidRPr="002D57DA">
        <w:rPr>
          <w:sz w:val="28"/>
          <w:szCs w:val="28"/>
        </w:rPr>
        <w:t xml:space="preserve"> разрабатывают поперечными проходами. Размер захватки в этом случае равен половине ширины траншеи. </w:t>
      </w:r>
      <w:r w:rsidRPr="002D57DA">
        <w:rPr>
          <w:sz w:val="28"/>
          <w:szCs w:val="28"/>
        </w:rPr>
        <w:lastRenderedPageBreak/>
        <w:t>Данная схема более целесообразна при вывозке слабого грунта автотран</w:t>
      </w:r>
      <w:r w:rsidRPr="002D57DA">
        <w:rPr>
          <w:sz w:val="28"/>
          <w:szCs w:val="28"/>
        </w:rPr>
        <w:t>с</w:t>
      </w:r>
      <w:r w:rsidRPr="002D57DA">
        <w:rPr>
          <w:sz w:val="28"/>
          <w:szCs w:val="28"/>
        </w:rPr>
        <w:t>портом.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>
        <w:rPr>
          <w:sz w:val="28"/>
          <w:szCs w:val="28"/>
        </w:rPr>
        <w:t>.</w:t>
      </w:r>
      <w:r w:rsidR="00714A22">
        <w:rPr>
          <w:sz w:val="28"/>
          <w:szCs w:val="28"/>
        </w:rPr>
        <w:t>1.</w:t>
      </w:r>
      <w:r w:rsidR="00232B34">
        <w:rPr>
          <w:sz w:val="28"/>
          <w:szCs w:val="28"/>
        </w:rPr>
        <w:t>3</w:t>
      </w:r>
      <w:proofErr w:type="gramStart"/>
      <w:r w:rsidR="00232B34" w:rsidRPr="002D57DA">
        <w:rPr>
          <w:sz w:val="28"/>
          <w:szCs w:val="28"/>
        </w:rPr>
        <w:t xml:space="preserve"> Н</w:t>
      </w:r>
      <w:proofErr w:type="gramEnd"/>
      <w:r w:rsidR="00232B34" w:rsidRPr="002D57DA">
        <w:rPr>
          <w:sz w:val="28"/>
          <w:szCs w:val="28"/>
        </w:rPr>
        <w:t>а слабых грунтах с низкой несущей способностью, а также при устройстве широких и глубоких траншей с большим объёмом замены соор</w:t>
      </w:r>
      <w:r w:rsidR="00232B34" w:rsidRPr="002D57DA">
        <w:rPr>
          <w:sz w:val="28"/>
          <w:szCs w:val="28"/>
        </w:rPr>
        <w:t>у</w:t>
      </w:r>
      <w:r w:rsidR="00232B34" w:rsidRPr="002D57DA">
        <w:rPr>
          <w:sz w:val="28"/>
          <w:szCs w:val="28"/>
        </w:rPr>
        <w:t>жение земляного полотна ведётся по схеме «от себя». Экскаватор перемещ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>ется по отсыпаемой насыпи. Слабый грунт транспортир</w:t>
      </w:r>
      <w:r w:rsidR="00103CCC">
        <w:rPr>
          <w:sz w:val="28"/>
          <w:szCs w:val="28"/>
        </w:rPr>
        <w:t>уют</w:t>
      </w:r>
      <w:r w:rsidR="00232B34" w:rsidRPr="002D57DA">
        <w:rPr>
          <w:sz w:val="28"/>
          <w:szCs w:val="28"/>
        </w:rPr>
        <w:t xml:space="preserve"> в специальные отвалы автомобилями-самосвалами, занятыми на возведении насыпи. С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 xml:space="preserve">оружение насыпи </w:t>
      </w:r>
      <w:r w:rsidR="00103CCC">
        <w:rPr>
          <w:sz w:val="28"/>
          <w:szCs w:val="28"/>
        </w:rPr>
        <w:t>осуществляют</w:t>
      </w:r>
      <w:r w:rsidR="00232B34" w:rsidRPr="002D57DA">
        <w:rPr>
          <w:sz w:val="28"/>
          <w:szCs w:val="28"/>
        </w:rPr>
        <w:t xml:space="preserve"> путём надвижки грунта бульдозером в о</w:t>
      </w:r>
      <w:r w:rsidR="00232B34" w:rsidRPr="002D57DA">
        <w:rPr>
          <w:sz w:val="28"/>
          <w:szCs w:val="28"/>
        </w:rPr>
        <w:t>т</w:t>
      </w:r>
      <w:r w:rsidR="00232B34" w:rsidRPr="002D57DA">
        <w:rPr>
          <w:sz w:val="28"/>
          <w:szCs w:val="28"/>
        </w:rPr>
        <w:t>крытую поперечную траншею.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Траншеи глубиной до </w:t>
      </w:r>
      <w:smartTag w:uri="urn:schemas-microsoft-com:office:smarttags" w:element="metricconverter">
        <w:smartTagPr>
          <w:attr w:name="ProductID" w:val="1 м"/>
        </w:smartTagPr>
        <w:r w:rsidRPr="002D57DA">
          <w:rPr>
            <w:sz w:val="28"/>
            <w:szCs w:val="28"/>
          </w:rPr>
          <w:t>1 м</w:t>
        </w:r>
      </w:smartTag>
      <w:r w:rsidRPr="002D57DA">
        <w:rPr>
          <w:sz w:val="28"/>
          <w:szCs w:val="28"/>
        </w:rPr>
        <w:t xml:space="preserve"> на осушенных болотах </w:t>
      </w:r>
      <w:r w:rsidRPr="002D57DA">
        <w:rPr>
          <w:sz w:val="28"/>
          <w:szCs w:val="28"/>
          <w:lang w:val="en-US"/>
        </w:rPr>
        <w:t>I</w:t>
      </w:r>
      <w:r w:rsidRPr="002D57DA">
        <w:rPr>
          <w:sz w:val="28"/>
          <w:szCs w:val="28"/>
        </w:rPr>
        <w:t xml:space="preserve"> типа с подстила</w:t>
      </w:r>
      <w:r w:rsidRPr="002D57DA">
        <w:rPr>
          <w:sz w:val="28"/>
          <w:szCs w:val="28"/>
        </w:rPr>
        <w:t>ю</w:t>
      </w:r>
      <w:r w:rsidRPr="002D57DA">
        <w:rPr>
          <w:sz w:val="28"/>
          <w:szCs w:val="28"/>
        </w:rPr>
        <w:t>щим слоем из грунтов нормальной влажности и плотности при ширине осн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 xml:space="preserve">вания насыпи </w:t>
      </w:r>
      <w:smartTag w:uri="urn:schemas-microsoft-com:office:smarttags" w:element="metricconverter">
        <w:smartTagPr>
          <w:attr w:name="ProductID" w:val="12 м"/>
        </w:smartTagPr>
        <w:r w:rsidRPr="002D57DA">
          <w:rPr>
            <w:sz w:val="28"/>
            <w:szCs w:val="28"/>
          </w:rPr>
          <w:t>12 м</w:t>
        </w:r>
      </w:smartTag>
      <w:r w:rsidRPr="002D57DA">
        <w:rPr>
          <w:sz w:val="28"/>
          <w:szCs w:val="28"/>
        </w:rPr>
        <w:t xml:space="preserve"> и более целесообразно разрабатывать бульдозером. Уклон откосов траншей не должен превышать 1:3,5.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Технологический проце</w:t>
      </w:r>
      <w:proofErr w:type="gramStart"/>
      <w:r w:rsidRPr="002D57DA">
        <w:rPr>
          <w:sz w:val="28"/>
          <w:szCs w:val="28"/>
        </w:rPr>
        <w:t>сс вкл</w:t>
      </w:r>
      <w:proofErr w:type="gramEnd"/>
      <w:r w:rsidRPr="002D57DA">
        <w:rPr>
          <w:sz w:val="28"/>
          <w:szCs w:val="28"/>
        </w:rPr>
        <w:t>ючает разработку траншеи,  перемещение торфа или другого слабого грунта в кавальер и разравнивание его слоем то</w:t>
      </w:r>
      <w:r w:rsidRPr="002D57DA">
        <w:rPr>
          <w:sz w:val="28"/>
          <w:szCs w:val="28"/>
        </w:rPr>
        <w:t>л</w:t>
      </w:r>
      <w:r w:rsidRPr="002D57DA">
        <w:rPr>
          <w:sz w:val="28"/>
          <w:szCs w:val="28"/>
        </w:rPr>
        <w:t xml:space="preserve">щиной до </w:t>
      </w:r>
      <w:smartTag w:uri="urn:schemas-microsoft-com:office:smarttags" w:element="metricconverter">
        <w:smartTagPr>
          <w:attr w:name="ProductID" w:val="0,5 м"/>
        </w:smartTagPr>
        <w:r w:rsidRPr="002D57DA">
          <w:rPr>
            <w:sz w:val="28"/>
            <w:szCs w:val="28"/>
          </w:rPr>
          <w:t>0,5 м</w:t>
        </w:r>
      </w:smartTag>
      <w:r w:rsidRPr="002D57DA">
        <w:rPr>
          <w:sz w:val="28"/>
          <w:szCs w:val="28"/>
        </w:rPr>
        <w:t>. Для производства работ следует применять бульдозеры на уширенных гусеницах, оборудованные отвалами с открылками.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>
        <w:rPr>
          <w:sz w:val="28"/>
          <w:szCs w:val="28"/>
        </w:rPr>
        <w:t>.</w:t>
      </w:r>
      <w:r w:rsidR="00714A22">
        <w:rPr>
          <w:sz w:val="28"/>
          <w:szCs w:val="28"/>
        </w:rPr>
        <w:t>1.</w:t>
      </w:r>
      <w:r w:rsidR="00232B34">
        <w:rPr>
          <w:sz w:val="28"/>
          <w:szCs w:val="28"/>
        </w:rPr>
        <w:t xml:space="preserve">4 </w:t>
      </w:r>
      <w:r w:rsidR="00D6615B">
        <w:rPr>
          <w:sz w:val="28"/>
          <w:szCs w:val="28"/>
        </w:rPr>
        <w:t xml:space="preserve">Удаление слабого грунта. </w:t>
      </w:r>
      <w:r w:rsidR="00232B34" w:rsidRPr="002D57DA">
        <w:rPr>
          <w:sz w:val="28"/>
          <w:szCs w:val="28"/>
        </w:rPr>
        <w:t xml:space="preserve">Выторфовывание ведётся поперечными проходками от одной бровки до другой: </w:t>
      </w:r>
      <w:r w:rsidR="00D6615B">
        <w:rPr>
          <w:sz w:val="28"/>
          <w:szCs w:val="28"/>
        </w:rPr>
        <w:t>слабый грунт (</w:t>
      </w:r>
      <w:r w:rsidR="00232B34" w:rsidRPr="002D57DA">
        <w:rPr>
          <w:sz w:val="28"/>
          <w:szCs w:val="28"/>
        </w:rPr>
        <w:t>торф</w:t>
      </w:r>
      <w:r w:rsidR="00D6615B">
        <w:rPr>
          <w:sz w:val="28"/>
          <w:szCs w:val="28"/>
        </w:rPr>
        <w:t>)</w:t>
      </w:r>
      <w:r w:rsidR="00232B34" w:rsidRPr="002D57DA">
        <w:rPr>
          <w:sz w:val="28"/>
          <w:szCs w:val="28"/>
        </w:rPr>
        <w:t xml:space="preserve"> перемещается за пределы водоотводных канав, которые устраивают сразу после выторф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вывания.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Устройство траншеи «в задел», как правило, не допускается. Выторф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>вывание не должно опережать отсыпку нижней части насыпи более</w:t>
      </w:r>
      <w:proofErr w:type="gramStart"/>
      <w:r w:rsidRPr="002D57DA">
        <w:rPr>
          <w:sz w:val="28"/>
          <w:szCs w:val="28"/>
        </w:rPr>
        <w:t>,</w:t>
      </w:r>
      <w:proofErr w:type="gramEnd"/>
      <w:r w:rsidRPr="002D57DA">
        <w:rPr>
          <w:sz w:val="28"/>
          <w:szCs w:val="28"/>
        </w:rPr>
        <w:t xml:space="preserve"> чем на 1-2 сменные захватки. 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 w:rsidRPr="002D57DA">
        <w:rPr>
          <w:sz w:val="28"/>
          <w:szCs w:val="28"/>
        </w:rPr>
        <w:t>.</w:t>
      </w:r>
      <w:r w:rsidR="00714A22">
        <w:rPr>
          <w:sz w:val="28"/>
          <w:szCs w:val="28"/>
        </w:rPr>
        <w:t>1.</w:t>
      </w:r>
      <w:r w:rsidR="00232B34">
        <w:rPr>
          <w:sz w:val="28"/>
          <w:szCs w:val="28"/>
        </w:rPr>
        <w:t xml:space="preserve">5 </w:t>
      </w:r>
      <w:r w:rsidR="00D6615B">
        <w:rPr>
          <w:iCs/>
          <w:sz w:val="28"/>
          <w:szCs w:val="28"/>
        </w:rPr>
        <w:t>Замен</w:t>
      </w:r>
      <w:r w:rsidR="00103CCC">
        <w:rPr>
          <w:iCs/>
          <w:sz w:val="28"/>
          <w:szCs w:val="28"/>
        </w:rPr>
        <w:t>у</w:t>
      </w:r>
      <w:r w:rsidR="00D6615B">
        <w:rPr>
          <w:iCs/>
          <w:sz w:val="28"/>
          <w:szCs w:val="28"/>
        </w:rPr>
        <w:t xml:space="preserve"> слабого грунта в основании</w:t>
      </w:r>
      <w:r w:rsidR="00232B34" w:rsidRPr="00714A22">
        <w:rPr>
          <w:iCs/>
          <w:sz w:val="28"/>
          <w:szCs w:val="28"/>
        </w:rPr>
        <w:t xml:space="preserve"> взрывным способом</w:t>
      </w:r>
      <w:r w:rsidR="00232B34" w:rsidRPr="002D57DA">
        <w:rPr>
          <w:sz w:val="28"/>
          <w:szCs w:val="28"/>
        </w:rPr>
        <w:t xml:space="preserve"> </w:t>
      </w:r>
      <w:r w:rsidR="00103CCC">
        <w:rPr>
          <w:sz w:val="28"/>
          <w:szCs w:val="28"/>
        </w:rPr>
        <w:t>осущес</w:t>
      </w:r>
      <w:r w:rsidR="00103CCC">
        <w:rPr>
          <w:sz w:val="28"/>
          <w:szCs w:val="28"/>
        </w:rPr>
        <w:t>т</w:t>
      </w:r>
      <w:r w:rsidR="00103CCC">
        <w:rPr>
          <w:sz w:val="28"/>
          <w:szCs w:val="28"/>
        </w:rPr>
        <w:t xml:space="preserve">вляют </w:t>
      </w:r>
      <w:r w:rsidR="00013E85">
        <w:rPr>
          <w:sz w:val="28"/>
          <w:szCs w:val="28"/>
        </w:rPr>
        <w:t xml:space="preserve">по специальным нормам </w:t>
      </w:r>
      <w:r w:rsidR="00013E85" w:rsidRPr="00013E85">
        <w:rPr>
          <w:sz w:val="28"/>
          <w:szCs w:val="28"/>
        </w:rPr>
        <w:t>[12]</w:t>
      </w:r>
      <w:r w:rsidR="00013E85">
        <w:rPr>
          <w:sz w:val="28"/>
          <w:szCs w:val="28"/>
        </w:rPr>
        <w:t xml:space="preserve"> и </w:t>
      </w:r>
      <w:r w:rsidR="00232B34" w:rsidRPr="002D57DA">
        <w:rPr>
          <w:sz w:val="28"/>
          <w:szCs w:val="28"/>
        </w:rPr>
        <w:t xml:space="preserve"> применя</w:t>
      </w:r>
      <w:r w:rsidR="00013E85">
        <w:rPr>
          <w:sz w:val="28"/>
          <w:szCs w:val="28"/>
        </w:rPr>
        <w:t>ют</w:t>
      </w:r>
      <w:r w:rsidR="00232B34" w:rsidRPr="002D57DA">
        <w:rPr>
          <w:sz w:val="28"/>
          <w:szCs w:val="28"/>
        </w:rPr>
        <w:t xml:space="preserve"> для отсыпки насыпей на болотах всех типов в следующих случаях: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 xml:space="preserve">разработка «на выброс» траншей на болотах </w:t>
      </w:r>
      <w:r w:rsidR="00232B34" w:rsidRPr="002D57DA">
        <w:rPr>
          <w:sz w:val="28"/>
          <w:szCs w:val="28"/>
          <w:lang w:val="en-US"/>
        </w:rPr>
        <w:t>I</w:t>
      </w:r>
      <w:r w:rsidR="00232B34" w:rsidRPr="002D57DA">
        <w:rPr>
          <w:sz w:val="28"/>
          <w:szCs w:val="28"/>
        </w:rPr>
        <w:t xml:space="preserve"> типа при выторфовыв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>нии до минерального дна;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>удаление торфа из-под отсыпанной ранее насыпи;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2B34" w:rsidRPr="002D57DA">
        <w:rPr>
          <w:sz w:val="28"/>
          <w:szCs w:val="28"/>
        </w:rPr>
        <w:t>рыхление дерново-корневого покрова;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 xml:space="preserve">устройство канав – торфоприёмников на болотах </w:t>
      </w:r>
      <w:r w:rsidR="00232B34" w:rsidRPr="002D57DA">
        <w:rPr>
          <w:sz w:val="28"/>
          <w:szCs w:val="28"/>
          <w:lang w:val="en-US"/>
        </w:rPr>
        <w:t>I</w:t>
      </w:r>
      <w:r w:rsidR="00232B34" w:rsidRPr="002D57DA">
        <w:rPr>
          <w:sz w:val="28"/>
          <w:szCs w:val="28"/>
        </w:rPr>
        <w:t xml:space="preserve"> и </w:t>
      </w:r>
      <w:r w:rsidR="00232B34" w:rsidRPr="002D57DA">
        <w:rPr>
          <w:sz w:val="28"/>
          <w:szCs w:val="28"/>
          <w:lang w:val="en-US"/>
        </w:rPr>
        <w:t>II</w:t>
      </w:r>
      <w:r w:rsidR="00232B34" w:rsidRPr="002D57DA">
        <w:rPr>
          <w:sz w:val="28"/>
          <w:szCs w:val="28"/>
        </w:rPr>
        <w:t xml:space="preserve"> типов при п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садке насыпи на дно болота;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B34" w:rsidRPr="002D57DA">
        <w:rPr>
          <w:sz w:val="28"/>
          <w:szCs w:val="28"/>
        </w:rPr>
        <w:t xml:space="preserve">разрыхление сплавины на болотах </w:t>
      </w:r>
      <w:r w:rsidR="00232B34" w:rsidRPr="002D57DA">
        <w:rPr>
          <w:sz w:val="28"/>
          <w:szCs w:val="28"/>
          <w:lang w:val="en-US"/>
        </w:rPr>
        <w:t>III</w:t>
      </w:r>
      <w:r w:rsidR="00232B34" w:rsidRPr="002D57DA">
        <w:rPr>
          <w:sz w:val="28"/>
          <w:szCs w:val="28"/>
        </w:rPr>
        <w:t xml:space="preserve"> типа.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В любом случае необходимо, чтобы указанные виды работ, связанные </w:t>
      </w:r>
      <w:proofErr w:type="gramStart"/>
      <w:r w:rsidRPr="002D57DA">
        <w:rPr>
          <w:sz w:val="28"/>
          <w:szCs w:val="28"/>
        </w:rPr>
        <w:t>со</w:t>
      </w:r>
      <w:proofErr w:type="gramEnd"/>
      <w:r w:rsidRPr="002D57DA">
        <w:rPr>
          <w:sz w:val="28"/>
          <w:szCs w:val="28"/>
        </w:rPr>
        <w:t xml:space="preserve"> взрывным способом, были отражены в </w:t>
      </w:r>
      <w:r w:rsidR="00576967">
        <w:rPr>
          <w:sz w:val="28"/>
          <w:szCs w:val="28"/>
        </w:rPr>
        <w:t>проекте производства работ</w:t>
      </w:r>
      <w:r w:rsidRPr="002D57DA">
        <w:rPr>
          <w:sz w:val="28"/>
          <w:szCs w:val="28"/>
        </w:rPr>
        <w:t xml:space="preserve"> и соо</w:t>
      </w:r>
      <w:r w:rsidRPr="002D57DA">
        <w:rPr>
          <w:sz w:val="28"/>
          <w:szCs w:val="28"/>
        </w:rPr>
        <w:t>т</w:t>
      </w:r>
      <w:r w:rsidRPr="002D57DA">
        <w:rPr>
          <w:sz w:val="28"/>
          <w:szCs w:val="28"/>
        </w:rPr>
        <w:t>ветствующих технологических схемах и регламентах.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Рационально применение взрывного способа при работах в зимнее время на пнистых и обводнённых болотах, на болотах с мощным и прочным дерново-корневым покровом.</w:t>
      </w:r>
    </w:p>
    <w:p w:rsidR="00D6615B" w:rsidRPr="002E1EEC" w:rsidRDefault="00D6615B" w:rsidP="00363F7F">
      <w:pPr>
        <w:pStyle w:val="a8"/>
        <w:spacing w:after="0" w:line="360" w:lineRule="auto"/>
        <w:ind w:firstLine="720"/>
        <w:jc w:val="both"/>
        <w:rPr>
          <w:b/>
          <w:sz w:val="32"/>
          <w:szCs w:val="28"/>
        </w:rPr>
      </w:pPr>
      <w:r w:rsidRPr="002E1EEC">
        <w:rPr>
          <w:b/>
          <w:sz w:val="32"/>
          <w:szCs w:val="28"/>
        </w:rPr>
        <w:t>6.2 Возведение насыпей с сохранением в основании слабых грунтов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>
        <w:rPr>
          <w:sz w:val="28"/>
          <w:szCs w:val="28"/>
        </w:rPr>
        <w:t>.</w:t>
      </w:r>
      <w:r w:rsidR="00D6615B">
        <w:rPr>
          <w:sz w:val="28"/>
          <w:szCs w:val="28"/>
        </w:rPr>
        <w:t>2</w:t>
      </w:r>
      <w:r w:rsidR="00714A22">
        <w:rPr>
          <w:sz w:val="28"/>
          <w:szCs w:val="28"/>
        </w:rPr>
        <w:t>.</w:t>
      </w:r>
      <w:r w:rsidR="00D6615B">
        <w:rPr>
          <w:sz w:val="28"/>
          <w:szCs w:val="28"/>
        </w:rPr>
        <w:t>1</w:t>
      </w:r>
      <w:r w:rsidR="00232B34">
        <w:rPr>
          <w:sz w:val="28"/>
          <w:szCs w:val="28"/>
        </w:rPr>
        <w:t xml:space="preserve"> </w:t>
      </w:r>
      <w:r w:rsidR="00232B34" w:rsidRPr="002D57DA">
        <w:rPr>
          <w:sz w:val="28"/>
          <w:szCs w:val="28"/>
        </w:rPr>
        <w:t xml:space="preserve">Насыпь следует возводить </w:t>
      </w:r>
      <w:r w:rsidR="00D6615B">
        <w:rPr>
          <w:sz w:val="28"/>
          <w:szCs w:val="28"/>
        </w:rPr>
        <w:t xml:space="preserve">послойно, по возможности </w:t>
      </w:r>
      <w:r w:rsidR="00232B34" w:rsidRPr="002D57DA">
        <w:rPr>
          <w:sz w:val="28"/>
          <w:szCs w:val="28"/>
        </w:rPr>
        <w:t>сразу на полную проектную толщину (сумма рабочей отметки и расчётной величины осадки). В случае</w:t>
      </w:r>
      <w:proofErr w:type="gramStart"/>
      <w:r w:rsidR="00232B34" w:rsidRPr="002D57DA">
        <w:rPr>
          <w:sz w:val="28"/>
          <w:szCs w:val="28"/>
        </w:rPr>
        <w:t>,</w:t>
      </w:r>
      <w:proofErr w:type="gramEnd"/>
      <w:r w:rsidR="00232B34" w:rsidRPr="002D57DA">
        <w:rPr>
          <w:sz w:val="28"/>
          <w:szCs w:val="28"/>
        </w:rPr>
        <w:t xml:space="preserve"> если слабое основание не обладает необходимой устойч</w:t>
      </w:r>
      <w:r w:rsidR="00232B34" w:rsidRPr="002D57DA">
        <w:rPr>
          <w:sz w:val="28"/>
          <w:szCs w:val="28"/>
        </w:rPr>
        <w:t>и</w:t>
      </w:r>
      <w:r w:rsidR="00232B34" w:rsidRPr="002D57DA">
        <w:rPr>
          <w:sz w:val="28"/>
          <w:szCs w:val="28"/>
        </w:rPr>
        <w:t xml:space="preserve">востью, </w:t>
      </w:r>
      <w:r w:rsidR="00013E85">
        <w:rPr>
          <w:sz w:val="28"/>
          <w:szCs w:val="28"/>
        </w:rPr>
        <w:t xml:space="preserve">в проекте производства работ необходимо </w:t>
      </w:r>
      <w:r w:rsidR="002E1EEC" w:rsidRPr="002D57DA">
        <w:rPr>
          <w:sz w:val="28"/>
          <w:szCs w:val="28"/>
        </w:rPr>
        <w:t>предусмотр</w:t>
      </w:r>
      <w:r w:rsidR="002E1EEC">
        <w:rPr>
          <w:sz w:val="28"/>
          <w:szCs w:val="28"/>
        </w:rPr>
        <w:t>еть</w:t>
      </w:r>
      <w:r w:rsidR="00232B34" w:rsidRPr="002D57DA">
        <w:rPr>
          <w:sz w:val="28"/>
          <w:szCs w:val="28"/>
        </w:rPr>
        <w:t xml:space="preserve"> метод п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степенного нагружения</w:t>
      </w:r>
      <w:r w:rsidR="00D6615B">
        <w:rPr>
          <w:sz w:val="28"/>
          <w:szCs w:val="28"/>
        </w:rPr>
        <w:t xml:space="preserve"> с расчетным режимом</w:t>
      </w:r>
      <w:r w:rsidR="00576967">
        <w:rPr>
          <w:sz w:val="28"/>
          <w:szCs w:val="28"/>
        </w:rPr>
        <w:t xml:space="preserve"> [10</w:t>
      </w:r>
      <w:r w:rsidR="00576967" w:rsidRPr="00576967">
        <w:rPr>
          <w:sz w:val="28"/>
          <w:szCs w:val="28"/>
        </w:rPr>
        <w:t>]</w:t>
      </w:r>
      <w:r w:rsidR="00232B34" w:rsidRPr="002D57DA">
        <w:rPr>
          <w:sz w:val="28"/>
          <w:szCs w:val="28"/>
        </w:rPr>
        <w:t>.</w:t>
      </w:r>
    </w:p>
    <w:p w:rsidR="00232B34" w:rsidRPr="00EF6557" w:rsidRDefault="00D6615B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улучшения условий производства работ при устройстве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них слоев насыпей, в основании насыпи рекомендуется укладывать просло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 из геосинтетического материала.</w:t>
      </w:r>
      <w:r w:rsidR="00232B34" w:rsidRPr="00EF6557">
        <w:rPr>
          <w:bCs/>
          <w:i/>
          <w:sz w:val="28"/>
          <w:szCs w:val="28"/>
        </w:rPr>
        <w:t xml:space="preserve"> 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2D57DA">
        <w:rPr>
          <w:sz w:val="28"/>
          <w:szCs w:val="28"/>
        </w:rPr>
        <w:t>Прослойки из геосинтетических материалов (разделительные или а</w:t>
      </w:r>
      <w:r w:rsidRPr="002D57DA">
        <w:rPr>
          <w:sz w:val="28"/>
          <w:szCs w:val="28"/>
        </w:rPr>
        <w:t>р</w:t>
      </w:r>
      <w:r w:rsidRPr="002D57DA">
        <w:rPr>
          <w:sz w:val="28"/>
          <w:szCs w:val="28"/>
        </w:rPr>
        <w:t xml:space="preserve">мирующие) в основании или в нижней части земляного полотна укладывают на всю ширину насыпи, с выводом краёв полотнищ </w:t>
      </w:r>
      <w:r w:rsidR="00815558">
        <w:rPr>
          <w:sz w:val="28"/>
          <w:szCs w:val="28"/>
        </w:rPr>
        <w:t xml:space="preserve">от </w:t>
      </w:r>
      <w:r w:rsidRPr="002D57DA">
        <w:rPr>
          <w:sz w:val="28"/>
          <w:szCs w:val="28"/>
        </w:rPr>
        <w:t xml:space="preserve"> 0,5</w:t>
      </w:r>
      <w:r w:rsidR="00815558">
        <w:rPr>
          <w:sz w:val="28"/>
          <w:szCs w:val="28"/>
        </w:rPr>
        <w:t xml:space="preserve"> до </w:t>
      </w:r>
      <w:r w:rsidRPr="002D57DA">
        <w:rPr>
          <w:sz w:val="28"/>
          <w:szCs w:val="28"/>
        </w:rPr>
        <w:t>1,0 м за её гр</w:t>
      </w:r>
      <w:r w:rsidRPr="002D57DA">
        <w:rPr>
          <w:sz w:val="28"/>
          <w:szCs w:val="28"/>
        </w:rPr>
        <w:t>а</w:t>
      </w:r>
      <w:r w:rsidRPr="002D57DA">
        <w:rPr>
          <w:sz w:val="28"/>
          <w:szCs w:val="28"/>
        </w:rPr>
        <w:t xml:space="preserve">ницы, или анкерированием краёв в откосных частях путём заворачивания концов полотнищ длиной </w:t>
      </w:r>
      <w:r w:rsidR="00815558">
        <w:rPr>
          <w:sz w:val="28"/>
          <w:szCs w:val="28"/>
        </w:rPr>
        <w:t xml:space="preserve">от </w:t>
      </w:r>
      <w:r w:rsidRPr="002D57DA">
        <w:rPr>
          <w:sz w:val="28"/>
          <w:szCs w:val="28"/>
        </w:rPr>
        <w:t>1,5</w:t>
      </w:r>
      <w:r w:rsidR="00815558">
        <w:rPr>
          <w:sz w:val="28"/>
          <w:szCs w:val="28"/>
        </w:rPr>
        <w:t xml:space="preserve"> до </w:t>
      </w:r>
      <w:r w:rsidRPr="002D57DA">
        <w:rPr>
          <w:sz w:val="28"/>
          <w:szCs w:val="28"/>
        </w:rPr>
        <w:t xml:space="preserve">2,0 м на заранее сформированные валики высотой </w:t>
      </w:r>
      <w:r w:rsidR="00815558">
        <w:rPr>
          <w:sz w:val="28"/>
          <w:szCs w:val="28"/>
        </w:rPr>
        <w:t xml:space="preserve">от </w:t>
      </w:r>
      <w:r w:rsidRPr="002D57DA">
        <w:rPr>
          <w:sz w:val="28"/>
          <w:szCs w:val="28"/>
        </w:rPr>
        <w:t>0,5</w:t>
      </w:r>
      <w:r w:rsidR="00815558">
        <w:rPr>
          <w:sz w:val="28"/>
          <w:szCs w:val="28"/>
        </w:rPr>
        <w:t xml:space="preserve"> до </w:t>
      </w:r>
      <w:r w:rsidRPr="002D57DA">
        <w:rPr>
          <w:sz w:val="28"/>
          <w:szCs w:val="28"/>
        </w:rPr>
        <w:t>0,6 м из отсыпанного</w:t>
      </w:r>
      <w:proofErr w:type="gramEnd"/>
      <w:r w:rsidRPr="002D57DA">
        <w:rPr>
          <w:sz w:val="28"/>
          <w:szCs w:val="28"/>
        </w:rPr>
        <w:t xml:space="preserve"> поверх гео</w:t>
      </w:r>
      <w:r w:rsidR="00815558">
        <w:rPr>
          <w:sz w:val="28"/>
          <w:szCs w:val="28"/>
        </w:rPr>
        <w:t>текстиля</w:t>
      </w:r>
      <w:r>
        <w:rPr>
          <w:sz w:val="28"/>
          <w:szCs w:val="28"/>
        </w:rPr>
        <w:t xml:space="preserve"> </w:t>
      </w:r>
      <w:r w:rsidRPr="002D57DA">
        <w:rPr>
          <w:sz w:val="28"/>
          <w:szCs w:val="28"/>
        </w:rPr>
        <w:t xml:space="preserve"> слоя грунта или на края грунтового слоя. Полотнища материала следует стыковать внахлёст с перекрытием смежных полос на </w:t>
      </w:r>
      <w:smartTag w:uri="urn:schemas-microsoft-com:office:smarttags" w:element="metricconverter">
        <w:smartTagPr>
          <w:attr w:name="ProductID" w:val="0,5 м"/>
        </w:smartTagPr>
        <w:r w:rsidRPr="002D57DA">
          <w:rPr>
            <w:sz w:val="28"/>
            <w:szCs w:val="28"/>
          </w:rPr>
          <w:t>0,5 м</w:t>
        </w:r>
      </w:smartTag>
      <w:r w:rsidRPr="002D57DA">
        <w:rPr>
          <w:sz w:val="28"/>
          <w:szCs w:val="28"/>
        </w:rPr>
        <w:t xml:space="preserve">. Для пропуска строительных машин </w:t>
      </w:r>
      <w:r w:rsidRPr="002D57DA">
        <w:rPr>
          <w:sz w:val="28"/>
          <w:szCs w:val="28"/>
        </w:rPr>
        <w:lastRenderedPageBreak/>
        <w:t>гео</w:t>
      </w:r>
      <w:r w:rsidR="00815558">
        <w:rPr>
          <w:sz w:val="28"/>
          <w:szCs w:val="28"/>
        </w:rPr>
        <w:t>текстиль</w:t>
      </w:r>
      <w:r w:rsidRPr="002D57DA">
        <w:rPr>
          <w:sz w:val="28"/>
          <w:szCs w:val="28"/>
        </w:rPr>
        <w:t xml:space="preserve"> долж</w:t>
      </w:r>
      <w:r w:rsidR="00815558">
        <w:rPr>
          <w:sz w:val="28"/>
          <w:szCs w:val="28"/>
        </w:rPr>
        <w:t>ен</w:t>
      </w:r>
      <w:r w:rsidRPr="002D57DA">
        <w:rPr>
          <w:sz w:val="28"/>
          <w:szCs w:val="28"/>
        </w:rPr>
        <w:t xml:space="preserve"> быть перекрыт слоем грунта насыпи толщиной не менее </w:t>
      </w:r>
      <w:smartTag w:uri="urn:schemas-microsoft-com:office:smarttags" w:element="metricconverter">
        <w:smartTagPr>
          <w:attr w:name="ProductID" w:val="0,6 м"/>
        </w:smartTagPr>
        <w:r w:rsidRPr="002D57DA">
          <w:rPr>
            <w:sz w:val="28"/>
            <w:szCs w:val="28"/>
          </w:rPr>
          <w:t>0,6 м</w:t>
        </w:r>
      </w:smartTag>
      <w:r w:rsidRPr="002D57DA">
        <w:rPr>
          <w:sz w:val="28"/>
          <w:szCs w:val="28"/>
        </w:rPr>
        <w:t xml:space="preserve">. 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При наличии пней, кочек, углублений и других неровностей на повер</w:t>
      </w:r>
      <w:r w:rsidRPr="002D57DA">
        <w:rPr>
          <w:sz w:val="28"/>
          <w:szCs w:val="28"/>
        </w:rPr>
        <w:t>х</w:t>
      </w:r>
      <w:r w:rsidRPr="002D57DA">
        <w:rPr>
          <w:sz w:val="28"/>
          <w:szCs w:val="28"/>
        </w:rPr>
        <w:t>ности основания перед укладкой гео</w:t>
      </w:r>
      <w:r w:rsidR="00576967">
        <w:rPr>
          <w:sz w:val="28"/>
          <w:szCs w:val="28"/>
        </w:rPr>
        <w:t>текстиля</w:t>
      </w:r>
      <w:r w:rsidRPr="002D57DA">
        <w:rPr>
          <w:sz w:val="28"/>
          <w:szCs w:val="28"/>
        </w:rPr>
        <w:t xml:space="preserve"> отсыпают песчаный выравн</w:t>
      </w:r>
      <w:r w:rsidRPr="002D57DA">
        <w:rPr>
          <w:sz w:val="28"/>
          <w:szCs w:val="28"/>
        </w:rPr>
        <w:t>и</w:t>
      </w:r>
      <w:r w:rsidRPr="002D57DA">
        <w:rPr>
          <w:sz w:val="28"/>
          <w:szCs w:val="28"/>
        </w:rPr>
        <w:t>вающий слой, толщина которого должна быть не менее возвышения неро</w:t>
      </w:r>
      <w:r w:rsidRPr="002D57DA">
        <w:rPr>
          <w:sz w:val="28"/>
          <w:szCs w:val="28"/>
        </w:rPr>
        <w:t>в</w:t>
      </w:r>
      <w:r w:rsidRPr="002D57DA">
        <w:rPr>
          <w:sz w:val="28"/>
          <w:szCs w:val="28"/>
        </w:rPr>
        <w:t>ностей.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>
        <w:rPr>
          <w:sz w:val="28"/>
          <w:szCs w:val="28"/>
        </w:rPr>
        <w:t>.</w:t>
      </w:r>
      <w:r w:rsidR="00714A22">
        <w:rPr>
          <w:sz w:val="28"/>
          <w:szCs w:val="28"/>
        </w:rPr>
        <w:t>2.</w:t>
      </w:r>
      <w:r w:rsidR="00D6615B">
        <w:rPr>
          <w:sz w:val="28"/>
          <w:szCs w:val="28"/>
        </w:rPr>
        <w:t>3</w:t>
      </w:r>
      <w:r w:rsidR="00714A22">
        <w:rPr>
          <w:sz w:val="28"/>
          <w:szCs w:val="28"/>
        </w:rPr>
        <w:t xml:space="preserve"> </w:t>
      </w:r>
      <w:r w:rsidR="00232B34" w:rsidRPr="002D57DA">
        <w:rPr>
          <w:sz w:val="28"/>
          <w:szCs w:val="28"/>
        </w:rPr>
        <w:t>Способ постепенного нагружения (предварительной консолид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 xml:space="preserve">ции) применяется при сооружении насыпей на болотах </w:t>
      </w:r>
      <w:r w:rsidR="00232B34">
        <w:rPr>
          <w:snapToGrid w:val="0"/>
          <w:sz w:val="28"/>
          <w:szCs w:val="28"/>
        </w:rPr>
        <w:t>I-</w:t>
      </w:r>
      <w:r w:rsidR="00232B34" w:rsidRPr="002D57DA">
        <w:rPr>
          <w:sz w:val="28"/>
          <w:szCs w:val="28"/>
        </w:rPr>
        <w:t xml:space="preserve">го и </w:t>
      </w:r>
      <w:r w:rsidR="00232B34">
        <w:rPr>
          <w:snapToGrid w:val="0"/>
          <w:sz w:val="28"/>
          <w:szCs w:val="28"/>
        </w:rPr>
        <w:t>II</w:t>
      </w:r>
      <w:r w:rsidR="00232B34" w:rsidRPr="002D57DA">
        <w:rPr>
          <w:sz w:val="28"/>
          <w:szCs w:val="28"/>
        </w:rPr>
        <w:t xml:space="preserve">-го типа в том случае, когда основание не может воспринимать </w:t>
      </w:r>
      <w:r w:rsidR="00D6615B">
        <w:rPr>
          <w:sz w:val="28"/>
          <w:szCs w:val="28"/>
        </w:rPr>
        <w:t xml:space="preserve">сразу </w:t>
      </w:r>
      <w:r w:rsidR="00232B34" w:rsidRPr="002D57DA">
        <w:rPr>
          <w:sz w:val="28"/>
          <w:szCs w:val="28"/>
        </w:rPr>
        <w:t>без нарушения усто</w:t>
      </w:r>
      <w:r w:rsidR="00232B34" w:rsidRPr="002D57DA">
        <w:rPr>
          <w:sz w:val="28"/>
          <w:szCs w:val="28"/>
        </w:rPr>
        <w:t>й</w:t>
      </w:r>
      <w:r w:rsidR="00232B34" w:rsidRPr="002D57DA">
        <w:rPr>
          <w:sz w:val="28"/>
          <w:szCs w:val="28"/>
        </w:rPr>
        <w:t xml:space="preserve">чивости нагрузку от всей </w:t>
      </w:r>
      <w:r w:rsidR="00D6615B">
        <w:rPr>
          <w:sz w:val="28"/>
          <w:szCs w:val="28"/>
        </w:rPr>
        <w:t xml:space="preserve">проектной </w:t>
      </w:r>
      <w:r w:rsidR="00232B34" w:rsidRPr="002D57DA">
        <w:rPr>
          <w:sz w:val="28"/>
          <w:szCs w:val="28"/>
        </w:rPr>
        <w:t>насыпи. Отсыпку насыпи ведут в реж</w:t>
      </w:r>
      <w:r w:rsidR="00232B34" w:rsidRPr="002D57DA">
        <w:rPr>
          <w:sz w:val="28"/>
          <w:szCs w:val="28"/>
        </w:rPr>
        <w:t>и</w:t>
      </w:r>
      <w:r w:rsidR="00232B34" w:rsidRPr="002D57DA">
        <w:rPr>
          <w:sz w:val="28"/>
          <w:szCs w:val="28"/>
        </w:rPr>
        <w:t>ме, при котором каждая последующая ступень нагрузки прикладывается п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сле соответствующего упрочнения грунта (консолидации) за счёт его упло</w:t>
      </w:r>
      <w:r w:rsidR="00232B34" w:rsidRPr="002D57DA">
        <w:rPr>
          <w:sz w:val="28"/>
          <w:szCs w:val="28"/>
        </w:rPr>
        <w:t>т</w:t>
      </w:r>
      <w:r w:rsidR="00232B34" w:rsidRPr="002D57DA">
        <w:rPr>
          <w:sz w:val="28"/>
          <w:szCs w:val="28"/>
        </w:rPr>
        <w:t>нения под предыдущей ступенью. Технологический режим нагружения уст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>навлива</w:t>
      </w:r>
      <w:r w:rsidR="00815558">
        <w:rPr>
          <w:sz w:val="28"/>
          <w:szCs w:val="28"/>
        </w:rPr>
        <w:t xml:space="preserve">ют в проекте производства работ на основе </w:t>
      </w:r>
      <w:r w:rsidR="00232B34" w:rsidRPr="002D57DA">
        <w:rPr>
          <w:sz w:val="28"/>
          <w:szCs w:val="28"/>
        </w:rPr>
        <w:t xml:space="preserve"> соответствующи</w:t>
      </w:r>
      <w:r w:rsidR="00815558">
        <w:rPr>
          <w:sz w:val="28"/>
          <w:szCs w:val="28"/>
        </w:rPr>
        <w:t>х</w:t>
      </w:r>
      <w:r w:rsidR="00232B34" w:rsidRPr="002D57DA">
        <w:rPr>
          <w:sz w:val="28"/>
          <w:szCs w:val="28"/>
        </w:rPr>
        <w:t xml:space="preserve"> расч</w:t>
      </w:r>
      <w:r w:rsidR="00232B34" w:rsidRPr="002D57DA">
        <w:rPr>
          <w:sz w:val="28"/>
          <w:szCs w:val="28"/>
        </w:rPr>
        <w:t>ё</w:t>
      </w:r>
      <w:r w:rsidR="00232B34" w:rsidRPr="002D57DA">
        <w:rPr>
          <w:sz w:val="28"/>
          <w:szCs w:val="28"/>
        </w:rPr>
        <w:t>т</w:t>
      </w:r>
      <w:r w:rsidR="00815558">
        <w:rPr>
          <w:sz w:val="28"/>
          <w:szCs w:val="28"/>
        </w:rPr>
        <w:t>ов</w:t>
      </w:r>
      <w:r w:rsidR="00232B34" w:rsidRPr="002D57DA">
        <w:rPr>
          <w:sz w:val="28"/>
          <w:szCs w:val="28"/>
        </w:rPr>
        <w:t xml:space="preserve"> и </w:t>
      </w:r>
      <w:r w:rsidR="00815558">
        <w:rPr>
          <w:sz w:val="28"/>
          <w:szCs w:val="28"/>
        </w:rPr>
        <w:t>в</w:t>
      </w:r>
      <w:r w:rsidR="00232B34" w:rsidRPr="002D57DA">
        <w:rPr>
          <w:sz w:val="28"/>
          <w:szCs w:val="28"/>
        </w:rPr>
        <w:t xml:space="preserve"> технологическ</w:t>
      </w:r>
      <w:r w:rsidR="00815558">
        <w:rPr>
          <w:sz w:val="28"/>
          <w:szCs w:val="28"/>
        </w:rPr>
        <w:t>ом</w:t>
      </w:r>
      <w:r w:rsidR="00232B34" w:rsidRPr="002D57DA">
        <w:rPr>
          <w:sz w:val="28"/>
          <w:szCs w:val="28"/>
        </w:rPr>
        <w:t xml:space="preserve"> регламент</w:t>
      </w:r>
      <w:r w:rsidR="00815558">
        <w:rPr>
          <w:sz w:val="28"/>
          <w:szCs w:val="28"/>
        </w:rPr>
        <w:t>е</w:t>
      </w:r>
      <w:r w:rsidR="00232B34" w:rsidRPr="002D57DA">
        <w:rPr>
          <w:sz w:val="28"/>
          <w:szCs w:val="28"/>
        </w:rPr>
        <w:t>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 w:rsidRPr="002D57DA">
        <w:rPr>
          <w:sz w:val="28"/>
          <w:szCs w:val="28"/>
        </w:rPr>
        <w:t>.</w:t>
      </w:r>
      <w:r w:rsidR="00714A22">
        <w:rPr>
          <w:sz w:val="28"/>
          <w:szCs w:val="28"/>
        </w:rPr>
        <w:t>2.</w:t>
      </w:r>
      <w:r w:rsidR="00D6615B">
        <w:rPr>
          <w:sz w:val="28"/>
          <w:szCs w:val="28"/>
        </w:rPr>
        <w:t>4</w:t>
      </w:r>
      <w:proofErr w:type="gramStart"/>
      <w:r w:rsidR="00232B34" w:rsidRPr="002D57DA">
        <w:rPr>
          <w:sz w:val="28"/>
          <w:szCs w:val="28"/>
        </w:rPr>
        <w:t xml:space="preserve"> П</w:t>
      </w:r>
      <w:proofErr w:type="gramEnd"/>
      <w:r w:rsidR="00232B34" w:rsidRPr="002D57DA">
        <w:rPr>
          <w:sz w:val="28"/>
          <w:szCs w:val="28"/>
        </w:rPr>
        <w:t>ри отсыпке насыпи регистриру</w:t>
      </w:r>
      <w:r w:rsidR="00815558">
        <w:rPr>
          <w:sz w:val="28"/>
          <w:szCs w:val="28"/>
        </w:rPr>
        <w:t>ют</w:t>
      </w:r>
      <w:r w:rsidR="00232B34" w:rsidRPr="002D57DA">
        <w:rPr>
          <w:sz w:val="28"/>
          <w:szCs w:val="28"/>
        </w:rPr>
        <w:t xml:space="preserve"> фактическ</w:t>
      </w:r>
      <w:r w:rsidR="00815558">
        <w:rPr>
          <w:sz w:val="28"/>
          <w:szCs w:val="28"/>
        </w:rPr>
        <w:t>ую</w:t>
      </w:r>
      <w:r w:rsidR="00232B34" w:rsidRPr="002D57DA">
        <w:rPr>
          <w:sz w:val="28"/>
          <w:szCs w:val="28"/>
        </w:rPr>
        <w:t xml:space="preserve"> осадк</w:t>
      </w:r>
      <w:r w:rsidR="00815558">
        <w:rPr>
          <w:sz w:val="28"/>
          <w:szCs w:val="28"/>
        </w:rPr>
        <w:t>у</w:t>
      </w:r>
      <w:r w:rsidR="00232B34" w:rsidRPr="002D57DA">
        <w:rPr>
          <w:sz w:val="28"/>
          <w:szCs w:val="28"/>
        </w:rPr>
        <w:t xml:space="preserve"> основ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>ния во времени. Осадку замеряют путём нивелирования наблюдательных м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>рок, установленных по подошве насыпи. Марки представляют собой мета</w:t>
      </w:r>
      <w:r w:rsidR="00232B34" w:rsidRPr="002D57DA">
        <w:rPr>
          <w:sz w:val="28"/>
          <w:szCs w:val="28"/>
        </w:rPr>
        <w:t>л</w:t>
      </w:r>
      <w:r w:rsidR="00232B34" w:rsidRPr="002D57DA">
        <w:rPr>
          <w:sz w:val="28"/>
          <w:szCs w:val="28"/>
        </w:rPr>
        <w:t>лические штыри диаметром 5-</w:t>
      </w:r>
      <w:smartTag w:uri="urn:schemas-microsoft-com:office:smarttags" w:element="metricconverter">
        <w:smartTagPr>
          <w:attr w:name="ProductID" w:val="10 мм"/>
        </w:smartTagPr>
        <w:r w:rsidR="00232B34" w:rsidRPr="002D57DA">
          <w:rPr>
            <w:sz w:val="28"/>
            <w:szCs w:val="28"/>
          </w:rPr>
          <w:t>10 мм</w:t>
        </w:r>
      </w:smartTag>
      <w:r w:rsidR="00232B34" w:rsidRPr="002D57DA">
        <w:rPr>
          <w:sz w:val="28"/>
          <w:szCs w:val="28"/>
        </w:rPr>
        <w:t>, приваренные к опорной плите размером 30х30 см из листовой стали толщиной 3-</w:t>
      </w:r>
      <w:smartTag w:uri="urn:schemas-microsoft-com:office:smarttags" w:element="metricconverter">
        <w:smartTagPr>
          <w:attr w:name="ProductID" w:val="5 мм"/>
        </w:smartTagPr>
        <w:r w:rsidR="00232B34" w:rsidRPr="002D57DA">
          <w:rPr>
            <w:sz w:val="28"/>
            <w:szCs w:val="28"/>
          </w:rPr>
          <w:t>5 мм</w:t>
        </w:r>
      </w:smartTag>
      <w:r w:rsidR="00232B34" w:rsidRPr="002D57DA">
        <w:rPr>
          <w:sz w:val="28"/>
          <w:szCs w:val="28"/>
        </w:rPr>
        <w:t>. Отсыпку второго и последу</w:t>
      </w:r>
      <w:r w:rsidR="00232B34" w:rsidRPr="002D57DA">
        <w:rPr>
          <w:sz w:val="28"/>
          <w:szCs w:val="28"/>
        </w:rPr>
        <w:t>ю</w:t>
      </w:r>
      <w:r w:rsidR="00232B34" w:rsidRPr="002D57DA">
        <w:rPr>
          <w:sz w:val="28"/>
          <w:szCs w:val="28"/>
        </w:rPr>
        <w:t>щих слоёв начинают после достижения расчётной осадки основания от пр</w:t>
      </w:r>
      <w:r w:rsidR="00232B34" w:rsidRPr="002D57DA">
        <w:rPr>
          <w:sz w:val="28"/>
          <w:szCs w:val="28"/>
        </w:rPr>
        <w:t>е</w:t>
      </w:r>
      <w:r w:rsidR="00232B34" w:rsidRPr="002D57DA">
        <w:rPr>
          <w:sz w:val="28"/>
          <w:szCs w:val="28"/>
        </w:rPr>
        <w:t>дыдущего слоя насыпи</w:t>
      </w:r>
      <w:r w:rsidR="00815558">
        <w:rPr>
          <w:sz w:val="28"/>
          <w:szCs w:val="28"/>
        </w:rPr>
        <w:t xml:space="preserve"> </w:t>
      </w:r>
      <w:r w:rsidR="00815558" w:rsidRPr="00815558">
        <w:rPr>
          <w:sz w:val="28"/>
          <w:szCs w:val="28"/>
        </w:rPr>
        <w:t>[10]</w:t>
      </w:r>
      <w:r w:rsidR="00232B34" w:rsidRPr="002D57DA">
        <w:rPr>
          <w:sz w:val="28"/>
          <w:szCs w:val="28"/>
        </w:rPr>
        <w:t>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 w:rsidRPr="002D57DA">
        <w:rPr>
          <w:sz w:val="28"/>
          <w:szCs w:val="28"/>
        </w:rPr>
        <w:t>.</w:t>
      </w:r>
      <w:r w:rsidR="00714A22">
        <w:rPr>
          <w:sz w:val="28"/>
          <w:szCs w:val="28"/>
        </w:rPr>
        <w:t>2.</w:t>
      </w:r>
      <w:r w:rsidR="00D6615B">
        <w:rPr>
          <w:sz w:val="28"/>
          <w:szCs w:val="28"/>
        </w:rPr>
        <w:t>5</w:t>
      </w:r>
      <w:proofErr w:type="gramStart"/>
      <w:r w:rsidR="00232B34" w:rsidRPr="002D57DA">
        <w:rPr>
          <w:sz w:val="28"/>
          <w:szCs w:val="28"/>
        </w:rPr>
        <w:t xml:space="preserve"> Д</w:t>
      </w:r>
      <w:proofErr w:type="gramEnd"/>
      <w:r w:rsidR="00232B34" w:rsidRPr="002D57DA">
        <w:rPr>
          <w:sz w:val="28"/>
          <w:szCs w:val="28"/>
        </w:rPr>
        <w:t>ля ускорения осадки</w:t>
      </w:r>
      <w:r w:rsidR="00232B34">
        <w:rPr>
          <w:sz w:val="28"/>
          <w:szCs w:val="28"/>
        </w:rPr>
        <w:t xml:space="preserve"> насыпей на  болотах </w:t>
      </w:r>
      <w:r w:rsidR="00232B34">
        <w:rPr>
          <w:snapToGrid w:val="0"/>
          <w:sz w:val="28"/>
          <w:szCs w:val="28"/>
        </w:rPr>
        <w:t>I</w:t>
      </w:r>
      <w:r w:rsidR="00232B34" w:rsidRPr="002D57DA">
        <w:rPr>
          <w:sz w:val="28"/>
          <w:szCs w:val="28"/>
        </w:rPr>
        <w:t xml:space="preserve">-го и </w:t>
      </w:r>
      <w:r w:rsidR="00232B34">
        <w:rPr>
          <w:snapToGrid w:val="0"/>
          <w:sz w:val="28"/>
          <w:szCs w:val="28"/>
        </w:rPr>
        <w:t>I</w:t>
      </w:r>
      <w:r w:rsidR="00232B34" w:rsidRPr="00203927">
        <w:rPr>
          <w:snapToGrid w:val="0"/>
          <w:sz w:val="28"/>
          <w:szCs w:val="28"/>
        </w:rPr>
        <w:t xml:space="preserve">I </w:t>
      </w:r>
      <w:r w:rsidR="00232B34" w:rsidRPr="002D57DA">
        <w:rPr>
          <w:sz w:val="28"/>
          <w:szCs w:val="28"/>
        </w:rPr>
        <w:t>-го типа м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жет быть применена временная пригрузка насыпи дополнительным слоем грунта. Толщин</w:t>
      </w:r>
      <w:r w:rsidR="00815558">
        <w:rPr>
          <w:sz w:val="28"/>
          <w:szCs w:val="28"/>
        </w:rPr>
        <w:t>у</w:t>
      </w:r>
      <w:r w:rsidR="00232B34" w:rsidRPr="002D57DA">
        <w:rPr>
          <w:sz w:val="28"/>
          <w:szCs w:val="28"/>
        </w:rPr>
        <w:t xml:space="preserve"> слоя временной пригрузки и время её выдерживания уст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>навлива</w:t>
      </w:r>
      <w:r w:rsidR="00815558">
        <w:rPr>
          <w:sz w:val="28"/>
          <w:szCs w:val="28"/>
        </w:rPr>
        <w:t>ют</w:t>
      </w:r>
      <w:r w:rsidR="00232B34" w:rsidRPr="002D57DA">
        <w:rPr>
          <w:sz w:val="28"/>
          <w:szCs w:val="28"/>
        </w:rPr>
        <w:t xml:space="preserve"> </w:t>
      </w:r>
      <w:r w:rsidR="00815558">
        <w:rPr>
          <w:sz w:val="28"/>
          <w:szCs w:val="28"/>
        </w:rPr>
        <w:t>в проекте производства работ</w:t>
      </w:r>
      <w:r w:rsidR="00232B34" w:rsidRPr="002D57DA">
        <w:rPr>
          <w:sz w:val="28"/>
          <w:szCs w:val="28"/>
        </w:rPr>
        <w:t xml:space="preserve">. </w:t>
      </w:r>
      <w:proofErr w:type="gramStart"/>
      <w:r w:rsidR="00815558">
        <w:rPr>
          <w:sz w:val="28"/>
          <w:szCs w:val="28"/>
        </w:rPr>
        <w:t>Как правило,</w:t>
      </w:r>
      <w:r w:rsidR="00232B34" w:rsidRPr="002D57DA">
        <w:rPr>
          <w:sz w:val="28"/>
          <w:szCs w:val="28"/>
        </w:rPr>
        <w:t xml:space="preserve"> временную пригрузку назначают </w:t>
      </w:r>
      <w:r w:rsidR="00B710BD">
        <w:rPr>
          <w:sz w:val="28"/>
          <w:szCs w:val="28"/>
        </w:rPr>
        <w:t xml:space="preserve">в виде слоя </w:t>
      </w:r>
      <w:r w:rsidR="00815558">
        <w:rPr>
          <w:sz w:val="28"/>
          <w:szCs w:val="28"/>
        </w:rPr>
        <w:t xml:space="preserve">грунта, из которого отсыпана насыпь, </w:t>
      </w:r>
      <w:r w:rsidR="00B710BD">
        <w:rPr>
          <w:sz w:val="28"/>
          <w:szCs w:val="28"/>
        </w:rPr>
        <w:t xml:space="preserve">толщиной </w:t>
      </w:r>
      <w:r w:rsidR="00815558">
        <w:rPr>
          <w:sz w:val="28"/>
          <w:szCs w:val="28"/>
        </w:rPr>
        <w:t>до</w:t>
      </w:r>
      <w:r w:rsidR="00232B34" w:rsidRPr="002D57DA">
        <w:rPr>
          <w:sz w:val="28"/>
          <w:szCs w:val="28"/>
        </w:rPr>
        <w:t xml:space="preserve"> 2</w:t>
      </w:r>
      <w:r w:rsidR="00815558">
        <w:rPr>
          <w:sz w:val="28"/>
          <w:szCs w:val="28"/>
        </w:rPr>
        <w:t xml:space="preserve"> </w:t>
      </w:r>
      <w:r w:rsidR="00232B34" w:rsidRPr="002D57DA">
        <w:rPr>
          <w:sz w:val="28"/>
          <w:szCs w:val="28"/>
        </w:rPr>
        <w:t>м, время выдерживания</w:t>
      </w:r>
      <w:r w:rsidR="0027585A">
        <w:rPr>
          <w:sz w:val="28"/>
          <w:szCs w:val="28"/>
        </w:rPr>
        <w:t xml:space="preserve"> в соответствии с проектом </w:t>
      </w:r>
      <w:r w:rsidR="00232B34" w:rsidRPr="002D57DA">
        <w:rPr>
          <w:sz w:val="28"/>
          <w:szCs w:val="28"/>
        </w:rPr>
        <w:t>– от одного месяца до о</w:t>
      </w:r>
      <w:r w:rsidR="00232B34" w:rsidRPr="002D57DA">
        <w:rPr>
          <w:sz w:val="28"/>
          <w:szCs w:val="28"/>
        </w:rPr>
        <w:t>д</w:t>
      </w:r>
      <w:r w:rsidR="00232B34" w:rsidRPr="002D57DA">
        <w:rPr>
          <w:sz w:val="28"/>
          <w:szCs w:val="28"/>
        </w:rPr>
        <w:t>ного года</w:t>
      </w:r>
      <w:r w:rsidR="00576967" w:rsidRPr="00576967">
        <w:rPr>
          <w:sz w:val="28"/>
          <w:szCs w:val="28"/>
        </w:rPr>
        <w:t xml:space="preserve"> [8]</w:t>
      </w:r>
      <w:r w:rsidR="00232B34" w:rsidRPr="002D57DA">
        <w:rPr>
          <w:sz w:val="28"/>
          <w:szCs w:val="28"/>
        </w:rPr>
        <w:t>.</w:t>
      </w:r>
      <w:proofErr w:type="gramEnd"/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lastRenderedPageBreak/>
        <w:t>После достижения расчётной осадки пригрузочный слой должен быть быстро снят. Грунт из пригрузочного слоя используют для насыпей, не тр</w:t>
      </w:r>
      <w:r w:rsidRPr="002D57DA">
        <w:rPr>
          <w:sz w:val="28"/>
          <w:szCs w:val="28"/>
        </w:rPr>
        <w:t>е</w:t>
      </w:r>
      <w:r w:rsidRPr="002D57DA">
        <w:rPr>
          <w:sz w:val="28"/>
          <w:szCs w:val="28"/>
        </w:rPr>
        <w:t xml:space="preserve">бующих длительного выдерживания на других участках. 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На протяжённых переходах через болота с однотипными условиями следует вести работы по схеме укрупнённого потока, при которой произв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>дительность отсыпки насыпи подбирают таким образом, чтобы пригрузо</w:t>
      </w:r>
      <w:r w:rsidRPr="002D57DA">
        <w:rPr>
          <w:sz w:val="28"/>
          <w:szCs w:val="28"/>
        </w:rPr>
        <w:t>ч</w:t>
      </w:r>
      <w:r w:rsidRPr="002D57DA">
        <w:rPr>
          <w:sz w:val="28"/>
          <w:szCs w:val="28"/>
        </w:rPr>
        <w:t>ный слой находился на определённом участке насыпи расчётное время и п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>степенно перемещался вслед за фронтом отсыпки.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32B34" w:rsidRPr="002D57DA">
        <w:rPr>
          <w:sz w:val="28"/>
          <w:szCs w:val="28"/>
        </w:rPr>
        <w:t>.</w:t>
      </w:r>
      <w:r w:rsidR="00714A22">
        <w:rPr>
          <w:sz w:val="28"/>
          <w:szCs w:val="28"/>
        </w:rPr>
        <w:t>2.</w:t>
      </w:r>
      <w:r w:rsidR="00B710BD">
        <w:rPr>
          <w:sz w:val="28"/>
          <w:szCs w:val="28"/>
        </w:rPr>
        <w:t>6</w:t>
      </w:r>
      <w:r w:rsidR="00232B34" w:rsidRPr="002D57DA">
        <w:rPr>
          <w:sz w:val="28"/>
          <w:szCs w:val="28"/>
        </w:rPr>
        <w:t xml:space="preserve"> Осадку насыпи с временной пригрузкой контролируют по маркам (оценка вертикальных отметок).</w:t>
      </w:r>
      <w:proofErr w:type="gramEnd"/>
      <w:r w:rsidR="00232B34" w:rsidRPr="002D57DA">
        <w:rPr>
          <w:sz w:val="28"/>
          <w:szCs w:val="28"/>
        </w:rPr>
        <w:t xml:space="preserve"> Если в процессе отсыпки временной пр</w:t>
      </w:r>
      <w:r w:rsidR="00232B34" w:rsidRPr="002D57DA">
        <w:rPr>
          <w:sz w:val="28"/>
          <w:szCs w:val="28"/>
        </w:rPr>
        <w:t>и</w:t>
      </w:r>
      <w:r w:rsidR="00232B34" w:rsidRPr="002D57DA">
        <w:rPr>
          <w:sz w:val="28"/>
          <w:szCs w:val="28"/>
        </w:rPr>
        <w:t xml:space="preserve">грузки будут обнаружены признаки выпора или выдавливания </w:t>
      </w:r>
      <w:r w:rsidR="00B710BD">
        <w:rPr>
          <w:sz w:val="28"/>
          <w:szCs w:val="28"/>
        </w:rPr>
        <w:t>слабых гру</w:t>
      </w:r>
      <w:r w:rsidR="00B710BD">
        <w:rPr>
          <w:sz w:val="28"/>
          <w:szCs w:val="28"/>
        </w:rPr>
        <w:t>н</w:t>
      </w:r>
      <w:r w:rsidR="00B710BD">
        <w:rPr>
          <w:sz w:val="28"/>
          <w:szCs w:val="28"/>
        </w:rPr>
        <w:t>тов</w:t>
      </w:r>
      <w:r w:rsidR="00232B34" w:rsidRPr="002D57DA">
        <w:rPr>
          <w:sz w:val="28"/>
          <w:szCs w:val="28"/>
        </w:rPr>
        <w:t xml:space="preserve"> из-под насыпи, работы необходимо прекратить и возобновить их только п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сле про</w:t>
      </w:r>
      <w:r w:rsidR="00B710BD">
        <w:rPr>
          <w:sz w:val="28"/>
          <w:szCs w:val="28"/>
        </w:rPr>
        <w:t>в</w:t>
      </w:r>
      <w:r w:rsidR="00232B34" w:rsidRPr="002D57DA">
        <w:rPr>
          <w:sz w:val="28"/>
          <w:szCs w:val="28"/>
        </w:rPr>
        <w:t>ерки устойчивости основания.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 w:rsidRPr="002D57DA">
        <w:rPr>
          <w:sz w:val="28"/>
          <w:szCs w:val="28"/>
        </w:rPr>
        <w:t>.</w:t>
      </w:r>
      <w:r w:rsidR="00714A22">
        <w:rPr>
          <w:sz w:val="28"/>
          <w:szCs w:val="28"/>
        </w:rPr>
        <w:t>2.</w:t>
      </w:r>
      <w:r w:rsidR="00B710BD">
        <w:rPr>
          <w:sz w:val="28"/>
          <w:szCs w:val="28"/>
        </w:rPr>
        <w:t>7</w:t>
      </w:r>
      <w:r w:rsidR="00232B34" w:rsidRPr="002D57DA">
        <w:rPr>
          <w:sz w:val="28"/>
          <w:szCs w:val="28"/>
        </w:rPr>
        <w:t xml:space="preserve"> </w:t>
      </w:r>
      <w:r w:rsidR="0027585A" w:rsidRPr="002D57DA">
        <w:rPr>
          <w:sz w:val="28"/>
          <w:szCs w:val="28"/>
        </w:rPr>
        <w:t xml:space="preserve">Нижнюю </w:t>
      </w:r>
      <w:r w:rsidR="00232B34" w:rsidRPr="002D57DA">
        <w:rPr>
          <w:sz w:val="28"/>
          <w:szCs w:val="28"/>
        </w:rPr>
        <w:t>часть насыпи</w:t>
      </w:r>
      <w:r w:rsidR="0027585A">
        <w:rPr>
          <w:sz w:val="28"/>
          <w:szCs w:val="28"/>
        </w:rPr>
        <w:t xml:space="preserve"> на промороженном основании отсыпают</w:t>
      </w:r>
      <w:r w:rsidR="00232B34" w:rsidRPr="002D57DA">
        <w:rPr>
          <w:sz w:val="28"/>
          <w:szCs w:val="28"/>
        </w:rPr>
        <w:t xml:space="preserve"> толщиной, определ</w:t>
      </w:r>
      <w:r w:rsidR="0027585A">
        <w:rPr>
          <w:sz w:val="28"/>
          <w:szCs w:val="28"/>
        </w:rPr>
        <w:t xml:space="preserve">яемой проектом, </w:t>
      </w:r>
      <w:r w:rsidR="00232B34" w:rsidRPr="002D57DA">
        <w:rPr>
          <w:sz w:val="28"/>
          <w:szCs w:val="28"/>
        </w:rPr>
        <w:t>из малоразложившегося подсушенного в валах торфа. Торф для этой цели получ</w:t>
      </w:r>
      <w:r w:rsidR="0027585A">
        <w:rPr>
          <w:sz w:val="28"/>
          <w:szCs w:val="28"/>
        </w:rPr>
        <w:t>ают</w:t>
      </w:r>
      <w:r w:rsidR="00232B34" w:rsidRPr="002D57DA">
        <w:rPr>
          <w:sz w:val="28"/>
          <w:szCs w:val="28"/>
        </w:rPr>
        <w:t xml:space="preserve"> </w:t>
      </w:r>
      <w:r w:rsidR="0027585A">
        <w:rPr>
          <w:sz w:val="28"/>
          <w:szCs w:val="28"/>
        </w:rPr>
        <w:t xml:space="preserve">из </w:t>
      </w:r>
      <w:r w:rsidR="00232B34" w:rsidRPr="002D57DA">
        <w:rPr>
          <w:sz w:val="28"/>
          <w:szCs w:val="28"/>
        </w:rPr>
        <w:t>боковых резерв</w:t>
      </w:r>
      <w:r w:rsidR="0027585A">
        <w:rPr>
          <w:sz w:val="28"/>
          <w:szCs w:val="28"/>
        </w:rPr>
        <w:t>ов</w:t>
      </w:r>
      <w:r w:rsidR="00232B34" w:rsidRPr="002D57DA">
        <w:rPr>
          <w:sz w:val="28"/>
          <w:szCs w:val="28"/>
        </w:rPr>
        <w:t xml:space="preserve"> или </w:t>
      </w:r>
      <w:r w:rsidR="0027585A">
        <w:rPr>
          <w:sz w:val="28"/>
          <w:szCs w:val="28"/>
        </w:rPr>
        <w:t xml:space="preserve">из </w:t>
      </w:r>
      <w:r w:rsidR="00232B34" w:rsidRPr="002D57DA">
        <w:rPr>
          <w:sz w:val="28"/>
          <w:szCs w:val="28"/>
        </w:rPr>
        <w:t>сп</w:t>
      </w:r>
      <w:r w:rsidR="00232B34" w:rsidRPr="002D57DA">
        <w:rPr>
          <w:sz w:val="28"/>
          <w:szCs w:val="28"/>
        </w:rPr>
        <w:t>е</w:t>
      </w:r>
      <w:r w:rsidR="00232B34" w:rsidRPr="002D57DA">
        <w:rPr>
          <w:sz w:val="28"/>
          <w:szCs w:val="28"/>
        </w:rPr>
        <w:t>циальных карьер</w:t>
      </w:r>
      <w:r w:rsidR="0027585A">
        <w:rPr>
          <w:sz w:val="28"/>
          <w:szCs w:val="28"/>
        </w:rPr>
        <w:t>ов</w:t>
      </w:r>
      <w:r w:rsidR="00232B34" w:rsidRPr="002D57DA">
        <w:rPr>
          <w:sz w:val="28"/>
          <w:szCs w:val="28"/>
        </w:rPr>
        <w:t xml:space="preserve"> (в зависимости от экологической ситуации).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Работы по сооружению насыпи ведут в зимний период после проме</w:t>
      </w:r>
      <w:r w:rsidRPr="002D57DA">
        <w:rPr>
          <w:sz w:val="28"/>
          <w:szCs w:val="28"/>
        </w:rPr>
        <w:t>р</w:t>
      </w:r>
      <w:r w:rsidRPr="002D57DA">
        <w:rPr>
          <w:sz w:val="28"/>
          <w:szCs w:val="28"/>
        </w:rPr>
        <w:t xml:space="preserve">зания основания на величину, близкую </w:t>
      </w:r>
      <w:proofErr w:type="gramStart"/>
      <w:r w:rsidRPr="002D57DA">
        <w:rPr>
          <w:sz w:val="28"/>
          <w:szCs w:val="28"/>
        </w:rPr>
        <w:t>к</w:t>
      </w:r>
      <w:proofErr w:type="gramEnd"/>
      <w:r w:rsidRPr="002D57DA">
        <w:rPr>
          <w:sz w:val="28"/>
          <w:szCs w:val="28"/>
        </w:rPr>
        <w:t xml:space="preserve"> максимальной. В целях ускорения промерзания с полосы отвода заблаговременно удаляют мохо-растительный покров и очищают поверхность от снега.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 w:rsidRPr="002D57DA">
        <w:rPr>
          <w:sz w:val="28"/>
          <w:szCs w:val="28"/>
        </w:rPr>
        <w:t>.</w:t>
      </w:r>
      <w:r w:rsidR="00B710BD">
        <w:rPr>
          <w:sz w:val="28"/>
          <w:szCs w:val="28"/>
        </w:rPr>
        <w:t>2</w:t>
      </w:r>
      <w:r w:rsidR="00714A22">
        <w:rPr>
          <w:sz w:val="28"/>
          <w:szCs w:val="28"/>
        </w:rPr>
        <w:t>.</w:t>
      </w:r>
      <w:r w:rsidR="00B710BD">
        <w:rPr>
          <w:sz w:val="28"/>
          <w:szCs w:val="28"/>
        </w:rPr>
        <w:t xml:space="preserve">8 </w:t>
      </w:r>
      <w:r w:rsidR="00232B34" w:rsidRPr="00714A22">
        <w:rPr>
          <w:sz w:val="28"/>
          <w:szCs w:val="28"/>
        </w:rPr>
        <w:t>Вертикальные дрены</w:t>
      </w:r>
      <w:r w:rsidR="00232B34" w:rsidRPr="002D57DA">
        <w:rPr>
          <w:sz w:val="28"/>
          <w:szCs w:val="28"/>
        </w:rPr>
        <w:t xml:space="preserve"> устраивают с целью </w:t>
      </w:r>
      <w:r w:rsidR="0027585A">
        <w:rPr>
          <w:sz w:val="28"/>
          <w:szCs w:val="28"/>
        </w:rPr>
        <w:t>ускорения осадки осн</w:t>
      </w:r>
      <w:r w:rsidR="0027585A">
        <w:rPr>
          <w:sz w:val="28"/>
          <w:szCs w:val="28"/>
        </w:rPr>
        <w:t>о</w:t>
      </w:r>
      <w:r w:rsidR="0027585A">
        <w:rPr>
          <w:sz w:val="28"/>
          <w:szCs w:val="28"/>
        </w:rPr>
        <w:t>вания</w:t>
      </w:r>
      <w:r w:rsidR="00232B34" w:rsidRPr="002D57DA">
        <w:rPr>
          <w:sz w:val="28"/>
          <w:szCs w:val="28"/>
        </w:rPr>
        <w:t>. Вертикальные дрены сооружают в виде плоских дрен из геотекстил</w:t>
      </w:r>
      <w:r w:rsidR="00232B34" w:rsidRPr="002D57DA">
        <w:rPr>
          <w:sz w:val="28"/>
          <w:szCs w:val="28"/>
        </w:rPr>
        <w:t>ь</w:t>
      </w:r>
      <w:r w:rsidR="00232B34" w:rsidRPr="002D57DA">
        <w:rPr>
          <w:sz w:val="28"/>
          <w:szCs w:val="28"/>
        </w:rPr>
        <w:t>ных и других ленточных дренирующих материалов или в виде скважин, з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 xml:space="preserve">полненных песком или иным </w:t>
      </w:r>
      <w:r w:rsidR="0027585A">
        <w:rPr>
          <w:sz w:val="28"/>
          <w:szCs w:val="28"/>
        </w:rPr>
        <w:t>дренирующим</w:t>
      </w:r>
      <w:r w:rsidR="00232B34" w:rsidRPr="002D57DA">
        <w:rPr>
          <w:sz w:val="28"/>
          <w:szCs w:val="28"/>
        </w:rPr>
        <w:t xml:space="preserve"> материалом. Разновидностью вертикальных дрен являются продольные прорези, заполненные песком. Ве</w:t>
      </w:r>
      <w:r w:rsidR="00232B34" w:rsidRPr="002D57DA">
        <w:rPr>
          <w:sz w:val="28"/>
          <w:szCs w:val="28"/>
        </w:rPr>
        <w:t>р</w:t>
      </w:r>
      <w:r w:rsidR="00232B34" w:rsidRPr="002D57DA">
        <w:rPr>
          <w:sz w:val="28"/>
          <w:szCs w:val="28"/>
        </w:rPr>
        <w:t xml:space="preserve">тикальное дренирование целесообразно сочетать с методом </w:t>
      </w:r>
      <w:proofErr w:type="gramStart"/>
      <w:r w:rsidR="00232B34" w:rsidRPr="002D57DA">
        <w:rPr>
          <w:sz w:val="28"/>
          <w:szCs w:val="28"/>
        </w:rPr>
        <w:t>временной</w:t>
      </w:r>
      <w:proofErr w:type="gramEnd"/>
      <w:r w:rsidR="00232B34" w:rsidRPr="002D57DA">
        <w:rPr>
          <w:sz w:val="28"/>
          <w:szCs w:val="28"/>
        </w:rPr>
        <w:t xml:space="preserve"> пр</w:t>
      </w:r>
      <w:r w:rsidR="00232B34" w:rsidRPr="002D57DA">
        <w:rPr>
          <w:sz w:val="28"/>
          <w:szCs w:val="28"/>
        </w:rPr>
        <w:t>и</w:t>
      </w:r>
      <w:r w:rsidR="00232B34" w:rsidRPr="002D57DA">
        <w:rPr>
          <w:sz w:val="28"/>
          <w:szCs w:val="28"/>
        </w:rPr>
        <w:t>грузки.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232B34" w:rsidRPr="002D57DA">
        <w:rPr>
          <w:iCs/>
          <w:sz w:val="28"/>
          <w:szCs w:val="28"/>
        </w:rPr>
        <w:t>.</w:t>
      </w:r>
      <w:r w:rsidR="00714A22">
        <w:rPr>
          <w:iCs/>
          <w:sz w:val="28"/>
          <w:szCs w:val="28"/>
        </w:rPr>
        <w:t>2</w:t>
      </w:r>
      <w:r w:rsidR="00B710BD">
        <w:rPr>
          <w:iCs/>
          <w:sz w:val="28"/>
          <w:szCs w:val="28"/>
        </w:rPr>
        <w:t>.9</w:t>
      </w:r>
      <w:r w:rsidR="00232B34" w:rsidRPr="002D57DA">
        <w:rPr>
          <w:iCs/>
          <w:sz w:val="28"/>
          <w:szCs w:val="28"/>
        </w:rPr>
        <w:t xml:space="preserve"> </w:t>
      </w:r>
      <w:r w:rsidR="00232B34" w:rsidRPr="00714A22">
        <w:rPr>
          <w:sz w:val="28"/>
          <w:szCs w:val="28"/>
        </w:rPr>
        <w:t>Дренажные прорези</w:t>
      </w:r>
      <w:r w:rsidR="00232B34" w:rsidRPr="002D57DA">
        <w:rPr>
          <w:sz w:val="28"/>
          <w:szCs w:val="28"/>
        </w:rPr>
        <w:t xml:space="preserve"> устраивают на слабых основаниях, в том чи</w:t>
      </w:r>
      <w:r w:rsidR="00232B34" w:rsidRPr="002D57DA">
        <w:rPr>
          <w:sz w:val="28"/>
          <w:szCs w:val="28"/>
        </w:rPr>
        <w:t>с</w:t>
      </w:r>
      <w:r w:rsidR="00232B34" w:rsidRPr="002D57DA">
        <w:rPr>
          <w:sz w:val="28"/>
          <w:szCs w:val="28"/>
        </w:rPr>
        <w:t xml:space="preserve">ле и на болотах </w:t>
      </w:r>
      <w:r w:rsidR="00232B34">
        <w:rPr>
          <w:snapToGrid w:val="0"/>
          <w:sz w:val="28"/>
          <w:szCs w:val="28"/>
        </w:rPr>
        <w:t>I</w:t>
      </w:r>
      <w:r w:rsidR="00232B34" w:rsidRPr="002D57DA">
        <w:rPr>
          <w:sz w:val="28"/>
          <w:szCs w:val="28"/>
        </w:rPr>
        <w:t xml:space="preserve">-го типа, глубиной до </w:t>
      </w:r>
      <w:smartTag w:uri="urn:schemas-microsoft-com:office:smarttags" w:element="metricconverter">
        <w:smartTagPr>
          <w:attr w:name="ProductID" w:val="4 м"/>
        </w:smartTagPr>
        <w:r w:rsidR="00232B34" w:rsidRPr="002D57DA">
          <w:rPr>
            <w:sz w:val="28"/>
            <w:szCs w:val="28"/>
          </w:rPr>
          <w:t>4 м</w:t>
        </w:r>
      </w:smartTag>
      <w:r w:rsidR="00232B34" w:rsidRPr="002D57DA">
        <w:rPr>
          <w:sz w:val="28"/>
          <w:szCs w:val="28"/>
        </w:rPr>
        <w:t xml:space="preserve"> для ускорения осадки насыпей, </w:t>
      </w:r>
      <w:r w:rsidR="00232B34" w:rsidRPr="002D57DA">
        <w:rPr>
          <w:sz w:val="28"/>
          <w:szCs w:val="28"/>
        </w:rPr>
        <w:lastRenderedPageBreak/>
        <w:t>повышения устойчивости основания и снижения упругих колебаний от вр</w:t>
      </w:r>
      <w:r w:rsidR="00232B34" w:rsidRPr="002D57DA">
        <w:rPr>
          <w:sz w:val="28"/>
          <w:szCs w:val="28"/>
        </w:rPr>
        <w:t>е</w:t>
      </w:r>
      <w:r w:rsidR="00232B34" w:rsidRPr="002D57DA">
        <w:rPr>
          <w:sz w:val="28"/>
          <w:szCs w:val="28"/>
        </w:rPr>
        <w:t>менной нагрузки</w:t>
      </w:r>
      <w:r w:rsidR="001576D3" w:rsidRPr="001576D3">
        <w:rPr>
          <w:sz w:val="28"/>
          <w:szCs w:val="28"/>
        </w:rPr>
        <w:t xml:space="preserve"> [7,9]</w:t>
      </w:r>
      <w:r w:rsidR="00232B34" w:rsidRPr="002D57DA">
        <w:rPr>
          <w:sz w:val="28"/>
          <w:szCs w:val="28"/>
        </w:rPr>
        <w:t>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Дренажные прорези в летнее время рекомендуется устраивать </w:t>
      </w:r>
      <w:r>
        <w:rPr>
          <w:sz w:val="28"/>
          <w:szCs w:val="28"/>
        </w:rPr>
        <w:t>баров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рабочими органами на базе экскаватора</w:t>
      </w:r>
      <w:r w:rsidRPr="002D57DA">
        <w:rPr>
          <w:sz w:val="28"/>
          <w:szCs w:val="28"/>
        </w:rPr>
        <w:t xml:space="preserve">, а в зимнее время при глубине промерзания до </w:t>
      </w:r>
      <w:smartTag w:uri="urn:schemas-microsoft-com:office:smarttags" w:element="metricconverter">
        <w:smartTagPr>
          <w:attr w:name="ProductID" w:val="0,3 м"/>
        </w:smartTagPr>
        <w:r w:rsidRPr="002D57DA">
          <w:rPr>
            <w:sz w:val="28"/>
            <w:szCs w:val="28"/>
          </w:rPr>
          <w:t>0,3 м</w:t>
        </w:r>
      </w:smartTag>
      <w:r w:rsidRPr="002D57DA">
        <w:rPr>
          <w:sz w:val="28"/>
          <w:szCs w:val="28"/>
        </w:rPr>
        <w:t xml:space="preserve"> – экскаватором, оборудованным обратной лопатой, или многоковшовым экскаватором. Экскаватор, работая на первой захватке, о</w:t>
      </w:r>
      <w:r w:rsidRPr="002D57DA">
        <w:rPr>
          <w:sz w:val="28"/>
          <w:szCs w:val="28"/>
        </w:rPr>
        <w:t>т</w:t>
      </w:r>
      <w:r w:rsidRPr="002D57DA">
        <w:rPr>
          <w:sz w:val="28"/>
          <w:szCs w:val="28"/>
        </w:rPr>
        <w:t>рывает прорези на проектную глубину. В это время на второй захватке бул</w:t>
      </w:r>
      <w:r w:rsidRPr="002D57DA">
        <w:rPr>
          <w:sz w:val="28"/>
          <w:szCs w:val="28"/>
        </w:rPr>
        <w:t>ь</w:t>
      </w:r>
      <w:r w:rsidRPr="002D57DA">
        <w:rPr>
          <w:sz w:val="28"/>
          <w:szCs w:val="28"/>
        </w:rPr>
        <w:t>дозер заполняет отрытые траншеи песком из заранее подготовленного вала, а на первую захватку подвозят песок. Разработк</w:t>
      </w:r>
      <w:r w:rsidR="0027585A">
        <w:rPr>
          <w:sz w:val="28"/>
          <w:szCs w:val="28"/>
        </w:rPr>
        <w:t>у</w:t>
      </w:r>
      <w:r w:rsidRPr="002D57DA">
        <w:rPr>
          <w:sz w:val="28"/>
          <w:szCs w:val="28"/>
        </w:rPr>
        <w:t xml:space="preserve"> прорезей одноковшовым эк</w:t>
      </w:r>
      <w:r w:rsidRPr="002D57DA">
        <w:rPr>
          <w:sz w:val="28"/>
          <w:szCs w:val="28"/>
        </w:rPr>
        <w:t>с</w:t>
      </w:r>
      <w:r w:rsidRPr="002D57DA">
        <w:rPr>
          <w:sz w:val="28"/>
          <w:szCs w:val="28"/>
        </w:rPr>
        <w:t>каватором вед</w:t>
      </w:r>
      <w:r w:rsidR="0027585A">
        <w:rPr>
          <w:sz w:val="28"/>
          <w:szCs w:val="28"/>
        </w:rPr>
        <w:t>ут</w:t>
      </w:r>
      <w:r w:rsidRPr="002D57DA">
        <w:rPr>
          <w:sz w:val="28"/>
          <w:szCs w:val="28"/>
        </w:rPr>
        <w:t xml:space="preserve"> захватками </w:t>
      </w:r>
      <w:r w:rsidR="00576967">
        <w:rPr>
          <w:sz w:val="28"/>
          <w:szCs w:val="28"/>
        </w:rPr>
        <w:t>от</w:t>
      </w:r>
      <w:r w:rsidRPr="002D57DA">
        <w:rPr>
          <w:sz w:val="28"/>
          <w:szCs w:val="28"/>
        </w:rPr>
        <w:t xml:space="preserve"> 8</w:t>
      </w:r>
      <w:r w:rsidR="00576967">
        <w:rPr>
          <w:sz w:val="28"/>
          <w:szCs w:val="28"/>
        </w:rPr>
        <w:t xml:space="preserve"> до </w:t>
      </w:r>
      <w:r w:rsidRPr="002D57DA">
        <w:rPr>
          <w:sz w:val="28"/>
          <w:szCs w:val="28"/>
        </w:rPr>
        <w:t xml:space="preserve">10 м летом и </w:t>
      </w:r>
      <w:r w:rsidR="00576967">
        <w:rPr>
          <w:sz w:val="28"/>
          <w:szCs w:val="28"/>
        </w:rPr>
        <w:t xml:space="preserve">от 5 до </w:t>
      </w:r>
      <w:smartTag w:uri="urn:schemas-microsoft-com:office:smarttags" w:element="metricconverter">
        <w:smartTagPr>
          <w:attr w:name="ProductID" w:val="6 м"/>
        </w:smartTagPr>
        <w:r w:rsidRPr="002D57DA">
          <w:rPr>
            <w:sz w:val="28"/>
            <w:szCs w:val="28"/>
          </w:rPr>
          <w:t>6 м</w:t>
        </w:r>
      </w:smartTag>
      <w:r w:rsidRPr="002D57DA">
        <w:rPr>
          <w:sz w:val="28"/>
          <w:szCs w:val="28"/>
        </w:rPr>
        <w:t xml:space="preserve"> зимой с одной стоянки. На другую стоянку экскаватор переходит под углом 45-60</w:t>
      </w:r>
      <w:r w:rsidRPr="002D57DA">
        <w:rPr>
          <w:sz w:val="28"/>
          <w:szCs w:val="28"/>
        </w:rPr>
        <w:sym w:font="Symbol" w:char="F0B0"/>
      </w:r>
      <w:r w:rsidRPr="002D57DA">
        <w:rPr>
          <w:sz w:val="28"/>
          <w:szCs w:val="28"/>
        </w:rPr>
        <w:t xml:space="preserve"> к оси дороги. Торф или другие слабые грунты размещают и разравнивают бульд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>зером с уширенным отвалом с открылками.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Для разработки дренажных прорезей целесообразны многоковшовые экскаваторы болотной модификации с удлинённым транспортёром. В этом случае величин</w:t>
      </w:r>
      <w:r w:rsidR="00576967">
        <w:rPr>
          <w:sz w:val="28"/>
          <w:szCs w:val="28"/>
        </w:rPr>
        <w:t>у</w:t>
      </w:r>
      <w:r w:rsidRPr="002D57DA">
        <w:rPr>
          <w:sz w:val="28"/>
          <w:szCs w:val="28"/>
        </w:rPr>
        <w:t xml:space="preserve"> рабочей захватки назнача</w:t>
      </w:r>
      <w:r w:rsidR="00576967">
        <w:rPr>
          <w:sz w:val="28"/>
          <w:szCs w:val="28"/>
        </w:rPr>
        <w:t>ют</w:t>
      </w:r>
      <w:r w:rsidRPr="002D57DA">
        <w:rPr>
          <w:sz w:val="28"/>
          <w:szCs w:val="28"/>
        </w:rPr>
        <w:t xml:space="preserve"> в зависимости от консистенции торфа и погодных условий и в увязке с темпом отсыпки насыпи.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 xml:space="preserve">Вертикальные дрены и песчаные сваи располагают по </w:t>
      </w:r>
      <w:r w:rsidR="00B710BD">
        <w:rPr>
          <w:sz w:val="28"/>
          <w:szCs w:val="28"/>
        </w:rPr>
        <w:t xml:space="preserve">определяемой проектом </w:t>
      </w:r>
      <w:r w:rsidRPr="002D57DA">
        <w:rPr>
          <w:sz w:val="28"/>
          <w:szCs w:val="28"/>
        </w:rPr>
        <w:t xml:space="preserve">треугольной, шахматной или квадратной сетке с шагом ленточных дрен </w:t>
      </w:r>
      <w:r w:rsidR="00576967">
        <w:rPr>
          <w:sz w:val="28"/>
          <w:szCs w:val="28"/>
        </w:rPr>
        <w:t xml:space="preserve">от </w:t>
      </w:r>
      <w:r w:rsidRPr="002D57DA">
        <w:rPr>
          <w:sz w:val="28"/>
          <w:szCs w:val="28"/>
        </w:rPr>
        <w:t>1</w:t>
      </w:r>
      <w:r w:rsidR="00576967">
        <w:rPr>
          <w:sz w:val="28"/>
          <w:szCs w:val="28"/>
        </w:rPr>
        <w:t xml:space="preserve"> до</w:t>
      </w:r>
      <w:proofErr w:type="gramStart"/>
      <w:r w:rsidRPr="002D57DA">
        <w:rPr>
          <w:sz w:val="28"/>
          <w:szCs w:val="28"/>
        </w:rPr>
        <w:t>2</w:t>
      </w:r>
      <w:proofErr w:type="gramEnd"/>
      <w:r w:rsidRPr="002D57DA">
        <w:rPr>
          <w:sz w:val="28"/>
          <w:szCs w:val="28"/>
        </w:rPr>
        <w:t xml:space="preserve"> м, песчаных дрен – </w:t>
      </w:r>
      <w:r w:rsidR="00576967">
        <w:rPr>
          <w:sz w:val="28"/>
          <w:szCs w:val="28"/>
        </w:rPr>
        <w:t xml:space="preserve">от 2 до </w:t>
      </w:r>
      <w:smartTag w:uri="urn:schemas-microsoft-com:office:smarttags" w:element="metricconverter">
        <w:smartTagPr>
          <w:attr w:name="ProductID" w:val="4 м"/>
        </w:smartTagPr>
        <w:r w:rsidRPr="002D57DA">
          <w:rPr>
            <w:sz w:val="28"/>
            <w:szCs w:val="28"/>
          </w:rPr>
          <w:t>4 м</w:t>
        </w:r>
      </w:smartTag>
      <w:r w:rsidRPr="002D57DA">
        <w:rPr>
          <w:sz w:val="28"/>
          <w:szCs w:val="28"/>
        </w:rPr>
        <w:t xml:space="preserve"> и свай – </w:t>
      </w:r>
      <w:r w:rsidR="00576967">
        <w:rPr>
          <w:sz w:val="28"/>
          <w:szCs w:val="28"/>
        </w:rPr>
        <w:t xml:space="preserve">от </w:t>
      </w:r>
      <w:r w:rsidRPr="002D57DA">
        <w:rPr>
          <w:sz w:val="28"/>
          <w:szCs w:val="28"/>
        </w:rPr>
        <w:t>1</w:t>
      </w:r>
      <w:r w:rsidR="00576967">
        <w:rPr>
          <w:sz w:val="28"/>
          <w:szCs w:val="28"/>
        </w:rPr>
        <w:t xml:space="preserve"> до </w:t>
      </w:r>
      <w:r w:rsidRPr="002D57DA">
        <w:rPr>
          <w:sz w:val="28"/>
          <w:szCs w:val="28"/>
        </w:rPr>
        <w:t>2 м.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Для заполнения вертикальных песчаных дрен применяют песок с к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 xml:space="preserve">эффициентом фильтрации согласно проекту или гравийно-песчаную смесь с диаметром частиц до </w:t>
      </w:r>
      <w:smartTag w:uri="urn:schemas-microsoft-com:office:smarttags" w:element="metricconverter">
        <w:smartTagPr>
          <w:attr w:name="ProductID" w:val="60 мм"/>
        </w:smartTagPr>
        <w:r w:rsidRPr="002D57DA">
          <w:rPr>
            <w:sz w:val="28"/>
            <w:szCs w:val="28"/>
          </w:rPr>
          <w:t>60 мм</w:t>
        </w:r>
      </w:smartTag>
      <w:r w:rsidRPr="002D57DA">
        <w:rPr>
          <w:sz w:val="28"/>
          <w:szCs w:val="28"/>
        </w:rPr>
        <w:t>. Нижнюю часть насыпи (рабочую платформу) отсыпают из дренирующего грунта с коэффициентом фильтрации более 3 м/сут.</w:t>
      </w:r>
    </w:p>
    <w:p w:rsidR="001576D3" w:rsidRPr="003C0B7F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232B34" w:rsidRPr="002D57DA">
        <w:rPr>
          <w:iCs/>
          <w:sz w:val="28"/>
          <w:szCs w:val="28"/>
        </w:rPr>
        <w:t>.</w:t>
      </w:r>
      <w:r w:rsidR="00B710BD">
        <w:rPr>
          <w:iCs/>
          <w:sz w:val="28"/>
          <w:szCs w:val="28"/>
        </w:rPr>
        <w:t>2.10</w:t>
      </w:r>
      <w:r w:rsidR="00232B34" w:rsidRPr="002D57DA">
        <w:rPr>
          <w:iCs/>
          <w:sz w:val="28"/>
          <w:szCs w:val="28"/>
        </w:rPr>
        <w:t xml:space="preserve"> </w:t>
      </w:r>
      <w:r w:rsidR="00232B34" w:rsidRPr="00714A22">
        <w:rPr>
          <w:sz w:val="28"/>
          <w:szCs w:val="28"/>
        </w:rPr>
        <w:t>Песчаные сваи</w:t>
      </w:r>
      <w:r w:rsidR="00232B34" w:rsidRPr="002D57DA">
        <w:rPr>
          <w:sz w:val="28"/>
          <w:szCs w:val="28"/>
        </w:rPr>
        <w:t xml:space="preserve"> устраивают из песков, пригодных для отсыпки насыпи без дополнительных ограничений. В случае</w:t>
      </w:r>
      <w:proofErr w:type="gramStart"/>
      <w:r w:rsidR="00232B34" w:rsidRPr="002D57DA">
        <w:rPr>
          <w:sz w:val="28"/>
          <w:szCs w:val="28"/>
        </w:rPr>
        <w:t>,</w:t>
      </w:r>
      <w:proofErr w:type="gramEnd"/>
      <w:r w:rsidR="00232B34" w:rsidRPr="002D57DA">
        <w:rPr>
          <w:sz w:val="28"/>
          <w:szCs w:val="28"/>
        </w:rPr>
        <w:t xml:space="preserve"> если песчаные сваи предполагается использовать и как дрены, требования к материалу для их з</w:t>
      </w:r>
      <w:r w:rsidR="00232B34" w:rsidRPr="002D57DA">
        <w:rPr>
          <w:sz w:val="28"/>
          <w:szCs w:val="28"/>
        </w:rPr>
        <w:t>а</w:t>
      </w:r>
      <w:r w:rsidR="00232B34" w:rsidRPr="002D57DA">
        <w:rPr>
          <w:sz w:val="28"/>
          <w:szCs w:val="28"/>
        </w:rPr>
        <w:t>полнения такие же, как и при устройстве вертикальных дрен</w:t>
      </w:r>
      <w:r w:rsidR="001576D3" w:rsidRPr="001576D3">
        <w:rPr>
          <w:sz w:val="28"/>
          <w:szCs w:val="28"/>
        </w:rPr>
        <w:t>.</w:t>
      </w:r>
      <w:r w:rsidR="00232B34" w:rsidRPr="002D57DA">
        <w:rPr>
          <w:sz w:val="28"/>
          <w:szCs w:val="28"/>
        </w:rPr>
        <w:t xml:space="preserve"> 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lastRenderedPageBreak/>
        <w:t>Осушающий и уплотняющий эффект дрен и свай повышается при вв</w:t>
      </w:r>
      <w:r w:rsidRPr="002D57DA">
        <w:rPr>
          <w:sz w:val="28"/>
          <w:szCs w:val="28"/>
        </w:rPr>
        <w:t>е</w:t>
      </w:r>
      <w:r w:rsidRPr="002D57DA">
        <w:rPr>
          <w:sz w:val="28"/>
          <w:szCs w:val="28"/>
        </w:rPr>
        <w:t>дении в состав заполнения негашёной извести.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Диаметр вертикальных песчаных дрен и песчаных свай в зависимости от оборудования и длины может быть в пределах 300-</w:t>
      </w:r>
      <w:smartTag w:uri="urn:schemas-microsoft-com:office:smarttags" w:element="metricconverter">
        <w:smartTagPr>
          <w:attr w:name="ProductID" w:val="800 мм"/>
        </w:smartTagPr>
        <w:r>
          <w:rPr>
            <w:sz w:val="28"/>
            <w:szCs w:val="28"/>
          </w:rPr>
          <w:t>8</w:t>
        </w:r>
        <w:r w:rsidRPr="002D57DA">
          <w:rPr>
            <w:sz w:val="28"/>
            <w:szCs w:val="28"/>
          </w:rPr>
          <w:t>00 мм</w:t>
        </w:r>
      </w:smartTag>
      <w:r w:rsidRPr="002D57DA">
        <w:rPr>
          <w:sz w:val="28"/>
          <w:szCs w:val="28"/>
        </w:rPr>
        <w:t>, минимальное поперечное сечение ленточных дрен – 4х100 м</w:t>
      </w:r>
      <w:r w:rsidR="00440C39">
        <w:rPr>
          <w:sz w:val="28"/>
          <w:szCs w:val="28"/>
        </w:rPr>
        <w:t>м</w:t>
      </w:r>
      <w:r w:rsidRPr="002D57DA">
        <w:rPr>
          <w:sz w:val="28"/>
          <w:szCs w:val="28"/>
        </w:rPr>
        <w:t>.</w:t>
      </w:r>
    </w:p>
    <w:p w:rsidR="001576D3" w:rsidRDefault="005260D6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6.2.11</w:t>
      </w:r>
      <w:proofErr w:type="gramStart"/>
      <w:r>
        <w:rPr>
          <w:sz w:val="28"/>
          <w:szCs w:val="28"/>
        </w:rPr>
        <w:t xml:space="preserve"> </w:t>
      </w:r>
      <w:r w:rsidR="00232B34" w:rsidRPr="002D57DA">
        <w:rPr>
          <w:sz w:val="28"/>
          <w:szCs w:val="28"/>
        </w:rPr>
        <w:t>П</w:t>
      </w:r>
      <w:proofErr w:type="gramEnd"/>
      <w:r w:rsidR="00232B34" w:rsidRPr="002D57DA">
        <w:rPr>
          <w:sz w:val="28"/>
          <w:szCs w:val="28"/>
        </w:rPr>
        <w:t>еред устройством вертикальных дрен и песчаных свай на п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верхности болота производят отсыпку рабочей платформы из песка. Толщина её в зависимости от несущей способности грунта основания и веса прим</w:t>
      </w:r>
      <w:r w:rsidR="00232B34" w:rsidRPr="002D57DA">
        <w:rPr>
          <w:sz w:val="28"/>
          <w:szCs w:val="28"/>
        </w:rPr>
        <w:t>е</w:t>
      </w:r>
      <w:r w:rsidR="00232B34" w:rsidRPr="002D57DA">
        <w:rPr>
          <w:sz w:val="28"/>
          <w:szCs w:val="28"/>
        </w:rPr>
        <w:t xml:space="preserve">няемых механизмов составляет </w:t>
      </w:r>
      <w:r w:rsidR="001576D3">
        <w:rPr>
          <w:sz w:val="28"/>
          <w:szCs w:val="28"/>
        </w:rPr>
        <w:t>не менее 0,75</w:t>
      </w:r>
      <w:r w:rsidR="00232B34" w:rsidRPr="002D57DA">
        <w:rPr>
          <w:sz w:val="28"/>
          <w:szCs w:val="28"/>
        </w:rPr>
        <w:t xml:space="preserve"> м. Толщина рабочей платфо</w:t>
      </w:r>
      <w:r w:rsidR="00232B34" w:rsidRPr="002D57DA">
        <w:rPr>
          <w:sz w:val="28"/>
          <w:szCs w:val="28"/>
        </w:rPr>
        <w:t>р</w:t>
      </w:r>
      <w:r w:rsidR="00232B34" w:rsidRPr="002D57DA">
        <w:rPr>
          <w:sz w:val="28"/>
          <w:szCs w:val="28"/>
        </w:rPr>
        <w:t>мы может быть снижена в 1,5 раза при укладке под неё геотекстильной пр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сло</w:t>
      </w:r>
      <w:r w:rsidR="00232B34" w:rsidRPr="002D57DA">
        <w:rPr>
          <w:sz w:val="28"/>
          <w:szCs w:val="28"/>
        </w:rPr>
        <w:t>й</w:t>
      </w:r>
      <w:r w:rsidR="00232B34" w:rsidRPr="002D57DA">
        <w:rPr>
          <w:sz w:val="28"/>
          <w:szCs w:val="28"/>
        </w:rPr>
        <w:t xml:space="preserve">ки на всю ширину </w:t>
      </w:r>
      <w:r w:rsidR="001576D3">
        <w:rPr>
          <w:sz w:val="28"/>
          <w:szCs w:val="28"/>
        </w:rPr>
        <w:t>рабочей платформы</w:t>
      </w:r>
      <w:r w:rsidR="00232B34" w:rsidRPr="002D57DA">
        <w:rPr>
          <w:sz w:val="28"/>
          <w:szCs w:val="28"/>
        </w:rPr>
        <w:t>. Для прокола прослойки нижний к</w:t>
      </w:r>
      <w:r w:rsidR="00232B34" w:rsidRPr="002D57DA">
        <w:rPr>
          <w:sz w:val="28"/>
          <w:szCs w:val="28"/>
        </w:rPr>
        <w:t>о</w:t>
      </w:r>
      <w:r w:rsidR="00232B34" w:rsidRPr="002D57DA">
        <w:rPr>
          <w:sz w:val="28"/>
          <w:szCs w:val="28"/>
        </w:rPr>
        <w:t>нец обсадной трубы снабжают штыковым устройством. Ширина рабочей платформы должна превышать ширину свайного поля не менее</w:t>
      </w:r>
      <w:proofErr w:type="gramStart"/>
      <w:r w:rsidR="00232B34" w:rsidRPr="002D57DA">
        <w:rPr>
          <w:sz w:val="28"/>
          <w:szCs w:val="28"/>
        </w:rPr>
        <w:t>,</w:t>
      </w:r>
      <w:proofErr w:type="gramEnd"/>
      <w:r w:rsidR="00232B34" w:rsidRPr="002D57DA">
        <w:rPr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2,5 м"/>
        </w:smartTagPr>
        <w:r w:rsidR="00232B34" w:rsidRPr="002D57DA">
          <w:rPr>
            <w:sz w:val="28"/>
            <w:szCs w:val="28"/>
          </w:rPr>
          <w:t>2,5 м</w:t>
        </w:r>
      </w:smartTag>
      <w:r w:rsidR="00232B34" w:rsidRPr="002D57DA">
        <w:rPr>
          <w:sz w:val="28"/>
          <w:szCs w:val="28"/>
        </w:rPr>
        <w:t xml:space="preserve">. 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Поверхность рабочей платформы планируют, после чего намечают центры скважин с закреплением осей поперечных рядов. На спланированную рабочую платформу автомобилями-самосвалами завозят песок для заполн</w:t>
      </w:r>
      <w:r w:rsidRPr="002D57DA">
        <w:rPr>
          <w:sz w:val="28"/>
          <w:szCs w:val="28"/>
        </w:rPr>
        <w:t>е</w:t>
      </w:r>
      <w:r w:rsidRPr="002D57DA">
        <w:rPr>
          <w:sz w:val="28"/>
          <w:szCs w:val="28"/>
        </w:rPr>
        <w:t>ния скважин.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При сооружении песчаных свай следует отдавать предпочтение мет</w:t>
      </w:r>
      <w:r w:rsidRPr="002D57DA">
        <w:rPr>
          <w:sz w:val="28"/>
          <w:szCs w:val="28"/>
        </w:rPr>
        <w:t>о</w:t>
      </w:r>
      <w:r w:rsidRPr="002D57DA">
        <w:rPr>
          <w:sz w:val="28"/>
          <w:szCs w:val="28"/>
        </w:rPr>
        <w:t>дам, предусматривающим вдавливание обсадной трубы с уплотнением ма</w:t>
      </w:r>
      <w:r w:rsidRPr="002D57DA">
        <w:rPr>
          <w:sz w:val="28"/>
          <w:szCs w:val="28"/>
        </w:rPr>
        <w:t>с</w:t>
      </w:r>
      <w:r w:rsidRPr="002D57DA">
        <w:rPr>
          <w:sz w:val="28"/>
          <w:szCs w:val="28"/>
        </w:rPr>
        <w:t>сива слабого грунта, а при устройстве вертикальных дрен более предпочт</w:t>
      </w:r>
      <w:r w:rsidRPr="002D57DA">
        <w:rPr>
          <w:sz w:val="28"/>
          <w:szCs w:val="28"/>
        </w:rPr>
        <w:t>и</w:t>
      </w:r>
      <w:r w:rsidRPr="002D57DA">
        <w:rPr>
          <w:sz w:val="28"/>
          <w:szCs w:val="28"/>
        </w:rPr>
        <w:t>тельны методы, позволяющие создать вертикальный песчаный столб без у</w:t>
      </w:r>
      <w:r w:rsidRPr="002D57DA">
        <w:rPr>
          <w:sz w:val="28"/>
          <w:szCs w:val="28"/>
        </w:rPr>
        <w:t>п</w:t>
      </w:r>
      <w:r w:rsidRPr="002D57DA">
        <w:rPr>
          <w:sz w:val="28"/>
          <w:szCs w:val="28"/>
        </w:rPr>
        <w:t>лотнения грунта вокруг дрен, т.е. путём выбуривания.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Для вертикальных дрен и песчаный свай применяют специализирова</w:t>
      </w:r>
      <w:r w:rsidRPr="002D57DA">
        <w:rPr>
          <w:sz w:val="28"/>
          <w:szCs w:val="28"/>
        </w:rPr>
        <w:t>н</w:t>
      </w:r>
      <w:r w:rsidRPr="002D57DA">
        <w:rPr>
          <w:sz w:val="28"/>
          <w:szCs w:val="28"/>
        </w:rPr>
        <w:t>н</w:t>
      </w:r>
      <w:r w:rsidR="00F504D5">
        <w:rPr>
          <w:sz w:val="28"/>
          <w:szCs w:val="28"/>
        </w:rPr>
        <w:t>ую</w:t>
      </w:r>
      <w:r w:rsidRPr="002D57DA">
        <w:rPr>
          <w:sz w:val="28"/>
          <w:szCs w:val="28"/>
        </w:rPr>
        <w:t xml:space="preserve"> машин</w:t>
      </w:r>
      <w:r w:rsidR="00F504D5">
        <w:rPr>
          <w:sz w:val="28"/>
          <w:szCs w:val="28"/>
        </w:rPr>
        <w:t>у</w:t>
      </w:r>
      <w:r w:rsidRPr="002D57DA">
        <w:rPr>
          <w:sz w:val="28"/>
          <w:szCs w:val="28"/>
        </w:rPr>
        <w:t xml:space="preserve"> для вибропогружения или кран с вибропогружателем, дополн</w:t>
      </w:r>
      <w:r w:rsidRPr="002D57DA">
        <w:rPr>
          <w:sz w:val="28"/>
          <w:szCs w:val="28"/>
        </w:rPr>
        <w:t>и</w:t>
      </w:r>
      <w:r w:rsidRPr="002D57DA">
        <w:rPr>
          <w:sz w:val="28"/>
          <w:szCs w:val="28"/>
        </w:rPr>
        <w:t xml:space="preserve">тельно укомплектованным рабочим органом в виде полой обсадной трубы с самораскрывающимся наконечником. 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232B34">
        <w:rPr>
          <w:iCs/>
          <w:sz w:val="28"/>
          <w:szCs w:val="28"/>
        </w:rPr>
        <w:t>.</w:t>
      </w:r>
      <w:r w:rsidR="005260D6">
        <w:rPr>
          <w:iCs/>
          <w:sz w:val="28"/>
          <w:szCs w:val="28"/>
        </w:rPr>
        <w:t>2.12</w:t>
      </w:r>
      <w:r w:rsidR="00232B34" w:rsidRPr="002D57DA">
        <w:rPr>
          <w:iCs/>
          <w:sz w:val="28"/>
          <w:szCs w:val="28"/>
        </w:rPr>
        <w:t xml:space="preserve"> </w:t>
      </w:r>
      <w:r w:rsidR="00232B34" w:rsidRPr="00714A22">
        <w:rPr>
          <w:sz w:val="28"/>
          <w:szCs w:val="28"/>
        </w:rPr>
        <w:t>Технологический процесс устройства свай и дрен</w:t>
      </w:r>
      <w:r w:rsidR="00232B34" w:rsidRPr="002D57DA">
        <w:rPr>
          <w:sz w:val="28"/>
          <w:szCs w:val="28"/>
        </w:rPr>
        <w:t xml:space="preserve"> состоит из следующих операций: погружение обсадной трубы, заполнение её песком, виброизвлечение трубы и уплотнение песка в свае. Сваи устраивают при движении агрегата по челночной схеме продольными рядами </w:t>
      </w:r>
      <w:r w:rsidR="001576D3">
        <w:rPr>
          <w:sz w:val="28"/>
          <w:szCs w:val="28"/>
        </w:rPr>
        <w:t>от</w:t>
      </w:r>
      <w:r w:rsidR="00232B34" w:rsidRPr="002D57DA">
        <w:rPr>
          <w:sz w:val="28"/>
          <w:szCs w:val="28"/>
        </w:rPr>
        <w:t xml:space="preserve"> 20</w:t>
      </w:r>
      <w:r w:rsidR="001576D3">
        <w:rPr>
          <w:sz w:val="28"/>
          <w:szCs w:val="28"/>
        </w:rPr>
        <w:t xml:space="preserve"> до </w:t>
      </w:r>
      <w:r w:rsidR="00232B34" w:rsidRPr="002D57DA">
        <w:rPr>
          <w:sz w:val="28"/>
          <w:szCs w:val="28"/>
        </w:rPr>
        <w:t xml:space="preserve">30 </w:t>
      </w:r>
      <w:r w:rsidR="00232B34" w:rsidRPr="002D57DA">
        <w:rPr>
          <w:sz w:val="28"/>
          <w:szCs w:val="28"/>
        </w:rPr>
        <w:lastRenderedPageBreak/>
        <w:t>штук, после чего агрегат разворачивается и делает следующий ряд, двигаясь в обратном направлении.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Обсадную трубу погружают в слабый грунт с помощью вибрации, бе</w:t>
      </w:r>
      <w:r w:rsidRPr="002D57DA">
        <w:rPr>
          <w:sz w:val="28"/>
          <w:szCs w:val="28"/>
        </w:rPr>
        <w:t>з</w:t>
      </w:r>
      <w:r w:rsidRPr="002D57DA">
        <w:rPr>
          <w:sz w:val="28"/>
          <w:szCs w:val="28"/>
        </w:rPr>
        <w:t>вибрационным задавливанием (в грунтах, размораживающихся под действ</w:t>
      </w:r>
      <w:r w:rsidRPr="002D57DA">
        <w:rPr>
          <w:sz w:val="28"/>
          <w:szCs w:val="28"/>
        </w:rPr>
        <w:t>и</w:t>
      </w:r>
      <w:r w:rsidRPr="002D57DA">
        <w:rPr>
          <w:sz w:val="28"/>
          <w:szCs w:val="28"/>
        </w:rPr>
        <w:t>ем вибрации) или комбинированным способом. Для прохождения рабочей платформы и прослоек плотного грунта целесообразно использовать отдел</w:t>
      </w:r>
      <w:r w:rsidRPr="002D57DA">
        <w:rPr>
          <w:sz w:val="28"/>
          <w:szCs w:val="28"/>
        </w:rPr>
        <w:t>ь</w:t>
      </w:r>
      <w:r w:rsidRPr="002D57DA">
        <w:rPr>
          <w:sz w:val="28"/>
          <w:szCs w:val="28"/>
        </w:rPr>
        <w:t>ную машину типа ямобура. Достигшую заданной глубины обсадную трубу заполняют песком с помощью погрузчика, оборудованного двухчелюстным ковшом.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Извлекают обсадную трубу при выключенном вибраторе. В продолж</w:t>
      </w:r>
      <w:r w:rsidRPr="002D57DA">
        <w:rPr>
          <w:sz w:val="28"/>
          <w:szCs w:val="28"/>
        </w:rPr>
        <w:t>е</w:t>
      </w:r>
      <w:r w:rsidRPr="002D57DA">
        <w:rPr>
          <w:sz w:val="28"/>
          <w:szCs w:val="28"/>
        </w:rPr>
        <w:t xml:space="preserve">ние первых 10 сек. скорость извлечения не должна превышать 0,1 м/сек при максимальной интенсивности вибрации. Если песок свободно истекает из трубы, дальнейшее извлечение </w:t>
      </w:r>
      <w:proofErr w:type="gramStart"/>
      <w:r w:rsidRPr="002D57DA">
        <w:rPr>
          <w:sz w:val="28"/>
          <w:szCs w:val="28"/>
        </w:rPr>
        <w:t>ведут со скоростью до 0,2 м/сек</w:t>
      </w:r>
      <w:proofErr w:type="gramEnd"/>
      <w:r w:rsidRPr="002D57DA">
        <w:rPr>
          <w:sz w:val="28"/>
          <w:szCs w:val="28"/>
        </w:rPr>
        <w:t>, снижая и</w:t>
      </w:r>
      <w:r w:rsidRPr="002D57DA">
        <w:rPr>
          <w:sz w:val="28"/>
          <w:szCs w:val="28"/>
        </w:rPr>
        <w:t>н</w:t>
      </w:r>
      <w:r w:rsidRPr="002D57DA">
        <w:rPr>
          <w:sz w:val="28"/>
          <w:szCs w:val="28"/>
        </w:rPr>
        <w:t>тенсивность вибрации. По окончании извлечения трубы агрегат переезжает на новую точку.</w:t>
      </w:r>
    </w:p>
    <w:p w:rsidR="00232B34" w:rsidRPr="002D57DA" w:rsidRDefault="00232B34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2D57DA">
        <w:rPr>
          <w:sz w:val="28"/>
          <w:szCs w:val="28"/>
        </w:rPr>
        <w:t>Комплект машин по устройству песчаных свай и дрен состоит из ви</w:t>
      </w:r>
      <w:r w:rsidRPr="002D57DA">
        <w:rPr>
          <w:sz w:val="28"/>
          <w:szCs w:val="28"/>
        </w:rPr>
        <w:t>б</w:t>
      </w:r>
      <w:r w:rsidRPr="002D57DA">
        <w:rPr>
          <w:sz w:val="28"/>
          <w:szCs w:val="28"/>
        </w:rPr>
        <w:t>ропогружателя, электростанции, буровой машины, погрузчика или экскав</w:t>
      </w:r>
      <w:r w:rsidRPr="002D57DA">
        <w:rPr>
          <w:sz w:val="28"/>
          <w:szCs w:val="28"/>
        </w:rPr>
        <w:t>а</w:t>
      </w:r>
      <w:r w:rsidRPr="002D57DA">
        <w:rPr>
          <w:sz w:val="28"/>
          <w:szCs w:val="28"/>
        </w:rPr>
        <w:t>тора.</w:t>
      </w:r>
    </w:p>
    <w:p w:rsidR="00232B34" w:rsidRPr="002D57DA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232B34">
        <w:rPr>
          <w:iCs/>
          <w:sz w:val="28"/>
          <w:szCs w:val="28"/>
        </w:rPr>
        <w:t>.</w:t>
      </w:r>
      <w:r w:rsidR="005260D6">
        <w:rPr>
          <w:iCs/>
          <w:sz w:val="28"/>
          <w:szCs w:val="28"/>
        </w:rPr>
        <w:t>2.13</w:t>
      </w:r>
      <w:r w:rsidR="00232B34" w:rsidRPr="002D57DA">
        <w:rPr>
          <w:iCs/>
          <w:sz w:val="28"/>
          <w:szCs w:val="28"/>
        </w:rPr>
        <w:t xml:space="preserve"> </w:t>
      </w:r>
      <w:r w:rsidR="00232B34" w:rsidRPr="00714A22">
        <w:rPr>
          <w:sz w:val="28"/>
          <w:szCs w:val="28"/>
        </w:rPr>
        <w:t>Технологический процесс устройства ленточных дрен из геоте</w:t>
      </w:r>
      <w:r w:rsidR="00232B34" w:rsidRPr="00714A22">
        <w:rPr>
          <w:sz w:val="28"/>
          <w:szCs w:val="28"/>
        </w:rPr>
        <w:t>к</w:t>
      </w:r>
      <w:r w:rsidR="00232B34" w:rsidRPr="00714A22">
        <w:rPr>
          <w:sz w:val="28"/>
          <w:szCs w:val="28"/>
        </w:rPr>
        <w:t>стильных материалов</w:t>
      </w:r>
      <w:r w:rsidR="00232B34" w:rsidRPr="002D57DA">
        <w:rPr>
          <w:sz w:val="28"/>
          <w:szCs w:val="28"/>
        </w:rPr>
        <w:t xml:space="preserve"> включает заправку дрены в обсадную трубу, погруж</w:t>
      </w:r>
      <w:r w:rsidR="00232B34" w:rsidRPr="002D57DA">
        <w:rPr>
          <w:sz w:val="28"/>
          <w:szCs w:val="28"/>
        </w:rPr>
        <w:t>е</w:t>
      </w:r>
      <w:r w:rsidR="00232B34" w:rsidRPr="002D57DA">
        <w:rPr>
          <w:sz w:val="28"/>
          <w:szCs w:val="28"/>
        </w:rPr>
        <w:t xml:space="preserve">ние обсадной трубы в грунт, извлечение её, обрезку дрены на высоте </w:t>
      </w:r>
      <w:r w:rsidR="00F504D5">
        <w:rPr>
          <w:sz w:val="28"/>
          <w:szCs w:val="28"/>
        </w:rPr>
        <w:t xml:space="preserve"> от </w:t>
      </w:r>
      <w:r w:rsidR="00232B34" w:rsidRPr="002D57DA">
        <w:rPr>
          <w:sz w:val="28"/>
          <w:szCs w:val="28"/>
        </w:rPr>
        <w:t>2</w:t>
      </w:r>
      <w:r w:rsidR="00F504D5">
        <w:rPr>
          <w:sz w:val="28"/>
          <w:szCs w:val="28"/>
        </w:rPr>
        <w:t xml:space="preserve">0 до </w:t>
      </w:r>
      <w:r w:rsidR="00232B34" w:rsidRPr="002D57DA">
        <w:rPr>
          <w:sz w:val="28"/>
          <w:szCs w:val="28"/>
        </w:rPr>
        <w:t>25 см от поверхности грунта и переезд установки на новое место погр</w:t>
      </w:r>
      <w:r w:rsidR="00232B34" w:rsidRPr="002D57DA">
        <w:rPr>
          <w:sz w:val="28"/>
          <w:szCs w:val="28"/>
        </w:rPr>
        <w:t>у</w:t>
      </w:r>
      <w:r w:rsidR="00232B34" w:rsidRPr="002D57DA">
        <w:rPr>
          <w:sz w:val="28"/>
          <w:szCs w:val="28"/>
        </w:rPr>
        <w:t xml:space="preserve">жения дрен. Для погружения плоских дрен используют то же оборудование, что и для песчаных дрен, дополнительно снабжённое катушкой с рулоном ленты геотекстиля. </w:t>
      </w:r>
    </w:p>
    <w:p w:rsidR="00232B34" w:rsidRDefault="00363F7F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B34">
        <w:rPr>
          <w:sz w:val="28"/>
          <w:szCs w:val="28"/>
        </w:rPr>
        <w:t>.</w:t>
      </w:r>
      <w:r w:rsidR="005260D6">
        <w:rPr>
          <w:sz w:val="28"/>
          <w:szCs w:val="28"/>
        </w:rPr>
        <w:t>2.14</w:t>
      </w:r>
      <w:r w:rsidR="00232B34" w:rsidRPr="002D57DA">
        <w:rPr>
          <w:sz w:val="28"/>
          <w:szCs w:val="28"/>
        </w:rPr>
        <w:t xml:space="preserve"> </w:t>
      </w:r>
      <w:r w:rsidR="00232B34" w:rsidRPr="00714A22">
        <w:rPr>
          <w:sz w:val="28"/>
          <w:szCs w:val="28"/>
        </w:rPr>
        <w:t>Устройство свай из цементогрунта, щебня, монолитного бетона</w:t>
      </w:r>
      <w:r w:rsidR="00232B34" w:rsidRPr="001049F3">
        <w:rPr>
          <w:i/>
          <w:sz w:val="28"/>
          <w:szCs w:val="28"/>
        </w:rPr>
        <w:t xml:space="preserve"> </w:t>
      </w:r>
      <w:r w:rsidR="00232B34" w:rsidRPr="002D57DA">
        <w:rPr>
          <w:sz w:val="28"/>
          <w:szCs w:val="28"/>
        </w:rPr>
        <w:t>включает следующие технологические операции: подготовку поверхности основания (без удаления растительного грунта), разбивочные работы, отсы</w:t>
      </w:r>
      <w:r w:rsidR="00232B34" w:rsidRPr="002D57DA">
        <w:rPr>
          <w:sz w:val="28"/>
          <w:szCs w:val="28"/>
        </w:rPr>
        <w:t>п</w:t>
      </w:r>
      <w:r w:rsidR="00232B34" w:rsidRPr="002D57DA">
        <w:rPr>
          <w:sz w:val="28"/>
          <w:szCs w:val="28"/>
        </w:rPr>
        <w:t xml:space="preserve">ку рабочей платформы из песка (в случае необходимости), бурение скважин заданного диаметра и глубины, заполнение скважин строительными смесями, </w:t>
      </w:r>
      <w:r w:rsidR="00232B34" w:rsidRPr="002D57DA">
        <w:rPr>
          <w:sz w:val="28"/>
          <w:szCs w:val="28"/>
        </w:rPr>
        <w:lastRenderedPageBreak/>
        <w:t>их уплотнение. Сваи устраивают заподлицо с поверхностью рабочей пла</w:t>
      </w:r>
      <w:r w:rsidR="00232B34" w:rsidRPr="002D57DA">
        <w:rPr>
          <w:sz w:val="28"/>
          <w:szCs w:val="28"/>
        </w:rPr>
        <w:t>т</w:t>
      </w:r>
      <w:r w:rsidR="00232B34" w:rsidRPr="002D57DA">
        <w:rPr>
          <w:sz w:val="28"/>
          <w:szCs w:val="28"/>
        </w:rPr>
        <w:t>формы или с небольшим превышением над ней. Забивные железобетонные сваи забивают при помощи стандартного оборудования до отказа. Над заби</w:t>
      </w:r>
      <w:r w:rsidR="00232B34" w:rsidRPr="002D57DA">
        <w:rPr>
          <w:sz w:val="28"/>
          <w:szCs w:val="28"/>
        </w:rPr>
        <w:t>в</w:t>
      </w:r>
      <w:r w:rsidR="00232B34" w:rsidRPr="002D57DA">
        <w:rPr>
          <w:sz w:val="28"/>
          <w:szCs w:val="28"/>
        </w:rPr>
        <w:t xml:space="preserve">ными сваями устраивают наголовники проектной конфигурации из бетона. Поверх голов свай (или наголовников) отсыпают выравнивающий слой песка не более </w:t>
      </w:r>
      <w:smartTag w:uri="urn:schemas-microsoft-com:office:smarttags" w:element="metricconverter">
        <w:smartTagPr>
          <w:attr w:name="ProductID" w:val="0,2 м"/>
        </w:smartTagPr>
        <w:r w:rsidR="00232B34" w:rsidRPr="002D57DA">
          <w:rPr>
            <w:sz w:val="28"/>
            <w:szCs w:val="28"/>
          </w:rPr>
          <w:t>0,2 м</w:t>
        </w:r>
      </w:smartTag>
      <w:r w:rsidR="00232B34" w:rsidRPr="002D57DA">
        <w:rPr>
          <w:sz w:val="28"/>
          <w:szCs w:val="28"/>
        </w:rPr>
        <w:t xml:space="preserve"> с последующим устройством гибкого ростверка из геосинт</w:t>
      </w:r>
      <w:r w:rsidR="00232B34" w:rsidRPr="002D57DA">
        <w:rPr>
          <w:sz w:val="28"/>
          <w:szCs w:val="28"/>
        </w:rPr>
        <w:t>е</w:t>
      </w:r>
      <w:r w:rsidR="00232B34" w:rsidRPr="002D57DA">
        <w:rPr>
          <w:sz w:val="28"/>
          <w:szCs w:val="28"/>
        </w:rPr>
        <w:t>тических сеток. Поверх ростверка осуществляют послойную отсыпку земл</w:t>
      </w:r>
      <w:r w:rsidR="00232B34" w:rsidRPr="002D57DA">
        <w:rPr>
          <w:sz w:val="28"/>
          <w:szCs w:val="28"/>
        </w:rPr>
        <w:t>я</w:t>
      </w:r>
      <w:r w:rsidR="00232B34" w:rsidRPr="002D57DA">
        <w:rPr>
          <w:sz w:val="28"/>
          <w:szCs w:val="28"/>
        </w:rPr>
        <w:t xml:space="preserve">ного полотна </w:t>
      </w:r>
      <w:r w:rsidR="00232B34" w:rsidRPr="002D57DA">
        <w:rPr>
          <w:sz w:val="28"/>
          <w:szCs w:val="28"/>
          <w:lang w:val="en-US"/>
        </w:rPr>
        <w:t>c</w:t>
      </w:r>
      <w:r w:rsidR="00232B34" w:rsidRPr="002D57DA">
        <w:rPr>
          <w:sz w:val="28"/>
          <w:szCs w:val="28"/>
        </w:rPr>
        <w:t xml:space="preserve"> послойным уплотнением. </w:t>
      </w:r>
    </w:p>
    <w:p w:rsidR="005260D6" w:rsidRDefault="005260D6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Грунтоцементные сваи могут быть устроены с применением струйной технологии, осуществляемой с помощью специальной механизации и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циальному технологическому регламенту </w:t>
      </w:r>
      <w:r w:rsidRPr="005260D6">
        <w:rPr>
          <w:sz w:val="28"/>
          <w:szCs w:val="28"/>
        </w:rPr>
        <w:t>[</w:t>
      </w:r>
      <w:r w:rsidR="000E3C7F" w:rsidRPr="000E3C7F">
        <w:rPr>
          <w:sz w:val="28"/>
          <w:szCs w:val="28"/>
        </w:rPr>
        <w:t>11</w:t>
      </w:r>
      <w:r w:rsidRPr="005260D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260D6" w:rsidRPr="003C0B7F" w:rsidRDefault="005260D6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Pr="003C0B7F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960E4E" w:rsidRDefault="00960E4E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D14C5C" w:rsidRDefault="00D14C5C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D14C5C" w:rsidRDefault="00D14C5C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D14C5C" w:rsidRDefault="00D14C5C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D14C5C" w:rsidRDefault="00D14C5C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D14C5C" w:rsidRDefault="00D14C5C" w:rsidP="00363F7F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</w:p>
    <w:p w:rsidR="005260D6" w:rsidRPr="00D14C5C" w:rsidRDefault="005260D6" w:rsidP="009E5E8A">
      <w:pPr>
        <w:pStyle w:val="a8"/>
        <w:spacing w:after="0" w:line="360" w:lineRule="auto"/>
        <w:jc w:val="center"/>
        <w:rPr>
          <w:b/>
          <w:sz w:val="32"/>
          <w:szCs w:val="28"/>
        </w:rPr>
      </w:pPr>
      <w:r w:rsidRPr="00D14C5C">
        <w:rPr>
          <w:b/>
          <w:sz w:val="32"/>
          <w:szCs w:val="28"/>
        </w:rPr>
        <w:lastRenderedPageBreak/>
        <w:t>Библиография</w:t>
      </w:r>
    </w:p>
    <w:p w:rsidR="000E3C7F" w:rsidRPr="009A7176" w:rsidRDefault="000E3C7F" w:rsidP="000E3C7F">
      <w:pPr>
        <w:spacing w:line="360" w:lineRule="auto"/>
        <w:ind w:left="426" w:hanging="426"/>
        <w:rPr>
          <w:sz w:val="28"/>
        </w:rPr>
      </w:pPr>
      <w:r w:rsidRPr="00345B77">
        <w:rPr>
          <w:sz w:val="28"/>
          <w:szCs w:val="28"/>
        </w:rPr>
        <w:t xml:space="preserve">[1] </w:t>
      </w:r>
      <w:r>
        <w:rPr>
          <w:sz w:val="28"/>
          <w:szCs w:val="28"/>
        </w:rPr>
        <w:t>Градостроительный кодекс Российской Федерации</w:t>
      </w:r>
    </w:p>
    <w:p w:rsidR="000E3C7F" w:rsidRPr="009A7176" w:rsidRDefault="000E3C7F" w:rsidP="000E3C7F">
      <w:pPr>
        <w:spacing w:line="360" w:lineRule="auto"/>
        <w:ind w:left="426" w:hanging="426"/>
        <w:rPr>
          <w:sz w:val="28"/>
        </w:rPr>
      </w:pPr>
      <w:r w:rsidRPr="00345B77">
        <w:rPr>
          <w:sz w:val="28"/>
          <w:szCs w:val="28"/>
        </w:rPr>
        <w:t xml:space="preserve">[2] </w:t>
      </w:r>
      <w:r>
        <w:rPr>
          <w:sz w:val="28"/>
          <w:szCs w:val="28"/>
        </w:rPr>
        <w:t>Федеральный  закон от 27.12.2002 г. №184-ФЗ «О техническом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вании»</w:t>
      </w:r>
    </w:p>
    <w:p w:rsidR="000E3C7F" w:rsidRPr="009A7176" w:rsidRDefault="000E3C7F" w:rsidP="000E3C7F">
      <w:pPr>
        <w:spacing w:line="360" w:lineRule="auto"/>
        <w:ind w:left="426" w:hanging="426"/>
        <w:rPr>
          <w:sz w:val="28"/>
        </w:rPr>
      </w:pPr>
      <w:r w:rsidRPr="00345B77">
        <w:rPr>
          <w:sz w:val="28"/>
          <w:szCs w:val="28"/>
        </w:rPr>
        <w:t xml:space="preserve">[3] </w:t>
      </w:r>
      <w:r>
        <w:rPr>
          <w:sz w:val="28"/>
          <w:szCs w:val="28"/>
        </w:rPr>
        <w:t xml:space="preserve">Федеральный закон  от 30.12.2009 г. №384-ФЗ «О безопасности зданий и сооружений» </w:t>
      </w:r>
    </w:p>
    <w:p w:rsidR="000E3C7F" w:rsidRDefault="000E3C7F" w:rsidP="000E3C7F">
      <w:pPr>
        <w:spacing w:line="360" w:lineRule="auto"/>
        <w:ind w:left="426" w:hanging="426"/>
        <w:rPr>
          <w:sz w:val="28"/>
          <w:szCs w:val="28"/>
        </w:rPr>
      </w:pPr>
      <w:r w:rsidRPr="00345B77">
        <w:rPr>
          <w:sz w:val="28"/>
          <w:szCs w:val="28"/>
        </w:rPr>
        <w:t xml:space="preserve">[4] </w:t>
      </w:r>
      <w:r>
        <w:rPr>
          <w:sz w:val="28"/>
          <w:szCs w:val="28"/>
        </w:rPr>
        <w:t>Федеральный закон от 01.12.2007 г. №315-ФЗ «О саморегулируемых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ганизациях» </w:t>
      </w:r>
    </w:p>
    <w:p w:rsidR="000E3C7F" w:rsidRPr="00996EDB" w:rsidRDefault="000E3C7F" w:rsidP="000E3C7F">
      <w:pPr>
        <w:spacing w:line="360" w:lineRule="auto"/>
        <w:ind w:left="426" w:hanging="426"/>
        <w:rPr>
          <w:sz w:val="28"/>
        </w:rPr>
      </w:pPr>
      <w:r w:rsidRPr="000E3C7F">
        <w:rPr>
          <w:sz w:val="28"/>
          <w:szCs w:val="28"/>
        </w:rPr>
        <w:t>[5]</w:t>
      </w:r>
      <w:r>
        <w:rPr>
          <w:sz w:val="28"/>
          <w:szCs w:val="28"/>
        </w:rPr>
        <w:t xml:space="preserve">  </w:t>
      </w:r>
      <w:r w:rsidRPr="00996EDB">
        <w:rPr>
          <w:sz w:val="28"/>
        </w:rPr>
        <w:t xml:space="preserve">Руководство по сооружению земляного полотна автомобильных дорог. </w:t>
      </w:r>
      <w:r>
        <w:rPr>
          <w:sz w:val="28"/>
        </w:rPr>
        <w:t>М</w:t>
      </w:r>
      <w:r w:rsidRPr="00996EDB">
        <w:rPr>
          <w:sz w:val="28"/>
        </w:rPr>
        <w:t>интрансстрой. – М., Транспорт, 1982</w:t>
      </w:r>
    </w:p>
    <w:p w:rsidR="000E3C7F" w:rsidRDefault="000E3C7F" w:rsidP="000E3C7F">
      <w:pPr>
        <w:spacing w:line="360" w:lineRule="auto"/>
        <w:ind w:left="426" w:hanging="426"/>
        <w:jc w:val="both"/>
        <w:rPr>
          <w:sz w:val="28"/>
        </w:rPr>
      </w:pPr>
      <w:r w:rsidRPr="000E3C7F">
        <w:rPr>
          <w:sz w:val="28"/>
        </w:rPr>
        <w:t xml:space="preserve">[6] </w:t>
      </w:r>
      <w:r w:rsidRPr="000C0C35">
        <w:rPr>
          <w:sz w:val="28"/>
        </w:rPr>
        <w:t xml:space="preserve">Пособие по проектированию земляного полотна автомобильных дорог на слабых грунтах (к СНиП 2.05.02-85). Союздорнии Минтрансстроя СССР. </w:t>
      </w:r>
      <w:r>
        <w:rPr>
          <w:sz w:val="28"/>
        </w:rPr>
        <w:t>– М.: Стройиздат. 1989. – 192 с</w:t>
      </w:r>
    </w:p>
    <w:p w:rsidR="000E3C7F" w:rsidRDefault="000E3C7F" w:rsidP="000E3C7F">
      <w:pPr>
        <w:spacing w:line="360" w:lineRule="auto"/>
        <w:ind w:left="426" w:hanging="426"/>
        <w:jc w:val="both"/>
        <w:rPr>
          <w:sz w:val="28"/>
        </w:rPr>
      </w:pPr>
      <w:r w:rsidRPr="000E3C7F">
        <w:rPr>
          <w:sz w:val="28"/>
        </w:rPr>
        <w:t xml:space="preserve">[7] </w:t>
      </w:r>
      <w:r w:rsidRPr="000C0C35">
        <w:rPr>
          <w:sz w:val="28"/>
        </w:rPr>
        <w:t>Методические рекомендации по конструкциям и технологии сооружения земляного полотна автомобильных дорог на участках залегания иольди</w:t>
      </w:r>
      <w:r w:rsidRPr="000C0C35">
        <w:rPr>
          <w:sz w:val="28"/>
        </w:rPr>
        <w:t>е</w:t>
      </w:r>
      <w:r w:rsidRPr="000C0C35">
        <w:rPr>
          <w:sz w:val="28"/>
        </w:rPr>
        <w:t>вых глин. Союздор</w:t>
      </w:r>
      <w:r>
        <w:rPr>
          <w:sz w:val="28"/>
        </w:rPr>
        <w:t>нии. М., 1975</w:t>
      </w:r>
      <w:r w:rsidRPr="00493D28">
        <w:rPr>
          <w:sz w:val="28"/>
        </w:rPr>
        <w:t xml:space="preserve"> </w:t>
      </w:r>
    </w:p>
    <w:p w:rsidR="000E3C7F" w:rsidRDefault="000E3C7F" w:rsidP="000E3C7F">
      <w:pPr>
        <w:spacing w:line="360" w:lineRule="auto"/>
        <w:ind w:left="426" w:hanging="426"/>
        <w:jc w:val="both"/>
        <w:rPr>
          <w:sz w:val="28"/>
        </w:rPr>
      </w:pPr>
      <w:proofErr w:type="gramStart"/>
      <w:r w:rsidRPr="000E3C7F">
        <w:rPr>
          <w:sz w:val="28"/>
        </w:rPr>
        <w:t xml:space="preserve">[8] </w:t>
      </w:r>
      <w:r>
        <w:rPr>
          <w:sz w:val="28"/>
        </w:rPr>
        <w:t>Методические рекомендации по применению временной пригрузки вз</w:t>
      </w:r>
      <w:r>
        <w:rPr>
          <w:sz w:val="28"/>
        </w:rPr>
        <w:t>а</w:t>
      </w:r>
      <w:r>
        <w:rPr>
          <w:sz w:val="28"/>
        </w:rPr>
        <w:t>мен выторфовывания при сооружении земляного полотна на торфяных болотах.</w:t>
      </w:r>
      <w:proofErr w:type="gramEnd"/>
      <w:r>
        <w:rPr>
          <w:sz w:val="28"/>
        </w:rPr>
        <w:t xml:space="preserve"> М., 1974, 39 с (Гос. всесоюзн. дор. научно-исслед. ин-т)</w:t>
      </w:r>
    </w:p>
    <w:p w:rsidR="000E3C7F" w:rsidRDefault="000E3C7F" w:rsidP="000E3C7F">
      <w:pPr>
        <w:spacing w:line="360" w:lineRule="auto"/>
        <w:ind w:left="426" w:hanging="426"/>
        <w:jc w:val="both"/>
        <w:rPr>
          <w:sz w:val="28"/>
        </w:rPr>
      </w:pPr>
      <w:r w:rsidRPr="000E3C7F">
        <w:rPr>
          <w:sz w:val="28"/>
        </w:rPr>
        <w:t xml:space="preserve">[9] </w:t>
      </w:r>
      <w:r>
        <w:rPr>
          <w:sz w:val="28"/>
        </w:rPr>
        <w:t>Методические рекомендации по расчету и технологии сооружения верт</w:t>
      </w:r>
      <w:r>
        <w:rPr>
          <w:sz w:val="28"/>
        </w:rPr>
        <w:t>и</w:t>
      </w:r>
      <w:r>
        <w:rPr>
          <w:sz w:val="28"/>
        </w:rPr>
        <w:t>кальных песчаных дрен и песчаных свай при строительстве земляного полотна на слабых грунтах. М., 1974, 57 с (Гос. всесоюзн. дор. научно-исслед. ин-т)</w:t>
      </w:r>
    </w:p>
    <w:p w:rsidR="000E3C7F" w:rsidRPr="000C0C35" w:rsidRDefault="000E3C7F" w:rsidP="000E3C7F">
      <w:pPr>
        <w:spacing w:line="360" w:lineRule="auto"/>
        <w:ind w:left="426" w:hanging="426"/>
        <w:jc w:val="both"/>
        <w:rPr>
          <w:sz w:val="28"/>
        </w:rPr>
      </w:pPr>
      <w:r w:rsidRPr="000E3C7F">
        <w:rPr>
          <w:sz w:val="28"/>
        </w:rPr>
        <w:t xml:space="preserve">[10] </w:t>
      </w:r>
      <w:r w:rsidRPr="000C0C35">
        <w:rPr>
          <w:sz w:val="28"/>
        </w:rPr>
        <w:t>Пособие по проектированию земляного полотна автомобильных дорог на слабых грунтах. Издание официальное. Минтранс России, ФДА, М</w:t>
      </w:r>
      <w:r w:rsidRPr="000C0C35">
        <w:rPr>
          <w:sz w:val="28"/>
        </w:rPr>
        <w:t>о</w:t>
      </w:r>
      <w:r>
        <w:rPr>
          <w:sz w:val="28"/>
        </w:rPr>
        <w:t>сква. 2004</w:t>
      </w:r>
    </w:p>
    <w:p w:rsidR="005260D6" w:rsidRDefault="005260D6" w:rsidP="000E3C7F">
      <w:pPr>
        <w:pStyle w:val="a8"/>
        <w:spacing w:after="0" w:line="360" w:lineRule="auto"/>
        <w:ind w:left="426" w:hanging="426"/>
        <w:jc w:val="both"/>
        <w:rPr>
          <w:sz w:val="28"/>
          <w:szCs w:val="28"/>
        </w:rPr>
      </w:pPr>
      <w:r w:rsidRPr="005260D6">
        <w:rPr>
          <w:sz w:val="28"/>
          <w:szCs w:val="28"/>
        </w:rPr>
        <w:t>[</w:t>
      </w:r>
      <w:r w:rsidR="000E3C7F" w:rsidRPr="000E3C7F">
        <w:rPr>
          <w:sz w:val="28"/>
          <w:szCs w:val="28"/>
        </w:rPr>
        <w:t>11</w:t>
      </w:r>
      <w:r w:rsidRPr="005260D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</w:t>
      </w:r>
      <w:r w:rsidRPr="005260D6">
        <w:rPr>
          <w:sz w:val="28"/>
          <w:szCs w:val="28"/>
        </w:rPr>
        <w:t xml:space="preserve"> 12716:2001 </w:t>
      </w:r>
      <w:r>
        <w:rPr>
          <w:sz w:val="28"/>
          <w:szCs w:val="28"/>
          <w:lang w:val="en-US"/>
        </w:rPr>
        <w:t>E</w:t>
      </w:r>
      <w:r w:rsidRPr="005260D6">
        <w:rPr>
          <w:sz w:val="28"/>
          <w:szCs w:val="28"/>
        </w:rPr>
        <w:t xml:space="preserve"> </w:t>
      </w:r>
      <w:r>
        <w:rPr>
          <w:sz w:val="28"/>
          <w:szCs w:val="28"/>
        </w:rPr>
        <w:t>Европейский стандарт «Выполнение специальных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технических работ. Струйная цементация». (</w:t>
      </w:r>
      <w:r>
        <w:rPr>
          <w:sz w:val="28"/>
          <w:szCs w:val="28"/>
          <w:lang w:val="en-US"/>
        </w:rPr>
        <w:t>Execution</w:t>
      </w:r>
      <w:r w:rsidRPr="004D66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4D66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special</w:t>
      </w:r>
      <w:r w:rsidRPr="004D66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geotec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nical</w:t>
      </w:r>
      <w:r w:rsidRPr="004D66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works</w:t>
      </w:r>
      <w:r w:rsidRPr="004D66AD">
        <w:rPr>
          <w:sz w:val="28"/>
          <w:szCs w:val="28"/>
        </w:rPr>
        <w:t xml:space="preserve"> — </w:t>
      </w:r>
      <w:r>
        <w:rPr>
          <w:sz w:val="28"/>
          <w:szCs w:val="28"/>
          <w:lang w:val="en-US"/>
        </w:rPr>
        <w:t>Jet</w:t>
      </w:r>
      <w:r w:rsidRPr="004D66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grouting</w:t>
      </w:r>
      <w:r w:rsidRPr="004D66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3E85" w:rsidRPr="005260D6" w:rsidRDefault="00013E85" w:rsidP="00013E85">
      <w:pPr>
        <w:spacing w:line="360" w:lineRule="auto"/>
        <w:ind w:left="426" w:hanging="426"/>
        <w:rPr>
          <w:sz w:val="28"/>
          <w:szCs w:val="28"/>
        </w:rPr>
      </w:pPr>
      <w:r w:rsidRPr="005260D6">
        <w:rPr>
          <w:sz w:val="28"/>
          <w:szCs w:val="28"/>
        </w:rPr>
        <w:lastRenderedPageBreak/>
        <w:t>[</w:t>
      </w:r>
      <w:r>
        <w:rPr>
          <w:sz w:val="28"/>
          <w:szCs w:val="28"/>
        </w:rPr>
        <w:t>12</w:t>
      </w:r>
      <w:r w:rsidRPr="005260D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013E85">
        <w:rPr>
          <w:sz w:val="28"/>
          <w:szCs w:val="28"/>
        </w:rPr>
        <w:t>BC</w:t>
      </w:r>
      <w:proofErr w:type="gramStart"/>
      <w:r w:rsidRPr="00013E85">
        <w:rPr>
          <w:sz w:val="28"/>
          <w:szCs w:val="28"/>
        </w:rPr>
        <w:t>Н</w:t>
      </w:r>
      <w:proofErr w:type="gramEnd"/>
      <w:r w:rsidRPr="00013E85">
        <w:rPr>
          <w:sz w:val="28"/>
          <w:szCs w:val="28"/>
        </w:rPr>
        <w:t xml:space="preserve"> 178-91 Нормы проектирования и производства буровзрывных работ при сооружении земляного полотна, Корпорация  Трансстрой, М., 2000</w:t>
      </w:r>
    </w:p>
    <w:p w:rsidR="00F00E5F" w:rsidRPr="00013E85" w:rsidRDefault="00F00E5F" w:rsidP="00363F7F">
      <w:pPr>
        <w:spacing w:line="360" w:lineRule="auto"/>
        <w:ind w:firstLine="709"/>
        <w:jc w:val="both"/>
        <w:rPr>
          <w:sz w:val="28"/>
          <w:szCs w:val="28"/>
        </w:rPr>
      </w:pPr>
    </w:p>
    <w:p w:rsidR="000E3C7F" w:rsidRPr="00013E85" w:rsidRDefault="000E3C7F" w:rsidP="00363F7F">
      <w:pPr>
        <w:spacing w:line="360" w:lineRule="auto"/>
        <w:ind w:firstLine="709"/>
        <w:jc w:val="both"/>
        <w:rPr>
          <w:sz w:val="28"/>
          <w:szCs w:val="28"/>
        </w:rPr>
      </w:pPr>
    </w:p>
    <w:p w:rsidR="000E3C7F" w:rsidRDefault="000E3C7F" w:rsidP="000E3C7F">
      <w:pPr>
        <w:spacing w:line="360" w:lineRule="auto"/>
        <w:ind w:firstLine="709"/>
        <w:jc w:val="center"/>
        <w:rPr>
          <w:sz w:val="28"/>
          <w:szCs w:val="28"/>
        </w:rPr>
      </w:pPr>
      <w:r w:rsidRPr="00013E85">
        <w:rPr>
          <w:sz w:val="28"/>
          <w:szCs w:val="28"/>
        </w:rPr>
        <w:br w:type="page"/>
      </w:r>
    </w:p>
    <w:p w:rsidR="000E3C7F" w:rsidRPr="00A41F47" w:rsidRDefault="000E3C7F" w:rsidP="00A41F47">
      <w:pPr>
        <w:spacing w:line="360" w:lineRule="auto"/>
        <w:ind w:firstLine="709"/>
        <w:rPr>
          <w:b/>
          <w:sz w:val="28"/>
          <w:szCs w:val="28"/>
        </w:rPr>
      </w:pPr>
      <w:r w:rsidRPr="00A41F47">
        <w:rPr>
          <w:b/>
          <w:sz w:val="28"/>
          <w:szCs w:val="28"/>
        </w:rPr>
        <w:t xml:space="preserve">ОКС </w:t>
      </w:r>
      <w:r w:rsidR="00A41F47" w:rsidRPr="00A41F47">
        <w:rPr>
          <w:b/>
          <w:sz w:val="28"/>
          <w:szCs w:val="28"/>
        </w:rPr>
        <w:t>93</w:t>
      </w:r>
      <w:r w:rsidRPr="00A41F47">
        <w:rPr>
          <w:b/>
          <w:sz w:val="28"/>
          <w:szCs w:val="28"/>
        </w:rPr>
        <w:t>.</w:t>
      </w:r>
      <w:r w:rsidR="00A41F47" w:rsidRPr="00A41F47">
        <w:rPr>
          <w:b/>
          <w:sz w:val="28"/>
          <w:szCs w:val="28"/>
        </w:rPr>
        <w:t>080.10</w:t>
      </w:r>
    </w:p>
    <w:p w:rsidR="000E3C7F" w:rsidRDefault="006714EC" w:rsidP="000E3C7F">
      <w:pPr>
        <w:spacing w:line="360" w:lineRule="auto"/>
        <w:ind w:firstLine="709"/>
        <w:jc w:val="both"/>
        <w:rPr>
          <w:sz w:val="28"/>
          <w:szCs w:val="28"/>
        </w:rPr>
      </w:pPr>
      <w:r w:rsidRPr="00A41F47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>:</w:t>
      </w:r>
      <w:r w:rsidR="000E3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земляное полотно на слабых грунтах, </w:t>
      </w:r>
      <w:r w:rsidR="00114347">
        <w:rPr>
          <w:sz w:val="28"/>
          <w:szCs w:val="28"/>
        </w:rPr>
        <w:t>слабые осн</w:t>
      </w:r>
      <w:r w:rsidR="00114347">
        <w:rPr>
          <w:sz w:val="28"/>
          <w:szCs w:val="28"/>
        </w:rPr>
        <w:t>о</w:t>
      </w:r>
      <w:r w:rsidR="00114347">
        <w:rPr>
          <w:sz w:val="28"/>
          <w:szCs w:val="28"/>
        </w:rPr>
        <w:t xml:space="preserve">вания, </w:t>
      </w:r>
      <w:r>
        <w:rPr>
          <w:sz w:val="28"/>
          <w:szCs w:val="28"/>
        </w:rPr>
        <w:t>песчаные сваи, вертикальные песчаные дрены, грунтоцементные сваи, струйная технология</w:t>
      </w: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663995" w:rsidRPr="0033601B" w:rsidRDefault="00663995" w:rsidP="00663995">
      <w:pPr>
        <w:autoSpaceDE w:val="0"/>
        <w:ind w:firstLine="708"/>
        <w:rPr>
          <w:sz w:val="28"/>
          <w:szCs w:val="28"/>
          <w:lang w:eastAsia="ar-SA"/>
        </w:rPr>
      </w:pPr>
      <w:r w:rsidRPr="0033601B">
        <w:rPr>
          <w:sz w:val="28"/>
          <w:szCs w:val="28"/>
          <w:lang w:eastAsia="ar-SA"/>
        </w:rPr>
        <w:t>Руководитель организации-разработчика</w:t>
      </w:r>
    </w:p>
    <w:p w:rsidR="00663995" w:rsidRPr="0033601B" w:rsidRDefault="00663995" w:rsidP="00663995">
      <w:pPr>
        <w:autoSpaceDE w:val="0"/>
        <w:ind w:firstLine="708"/>
        <w:rPr>
          <w:lang w:eastAsia="ar-SA"/>
        </w:rPr>
      </w:pPr>
    </w:p>
    <w:p w:rsidR="00663995" w:rsidRPr="003236C5" w:rsidRDefault="00663995" w:rsidP="00663995">
      <w:pPr>
        <w:autoSpaceDE w:val="0"/>
        <w:rPr>
          <w:sz w:val="26"/>
          <w:szCs w:val="26"/>
          <w:u w:val="single"/>
          <w:lang w:eastAsia="ar-SA"/>
        </w:rPr>
      </w:pPr>
      <w:r w:rsidRPr="003236C5">
        <w:rPr>
          <w:sz w:val="26"/>
          <w:szCs w:val="26"/>
          <w:u w:val="single"/>
        </w:rPr>
        <w:t xml:space="preserve">Московский государственный автомобильно-дорожный университет </w:t>
      </w:r>
      <w:r>
        <w:rPr>
          <w:sz w:val="26"/>
          <w:szCs w:val="26"/>
          <w:u w:val="single"/>
        </w:rPr>
        <w:t>–</w:t>
      </w:r>
      <w:r w:rsidRPr="003236C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(</w:t>
      </w:r>
      <w:r w:rsidRPr="003236C5">
        <w:rPr>
          <w:sz w:val="26"/>
          <w:szCs w:val="26"/>
          <w:u w:val="single"/>
        </w:rPr>
        <w:t>МАДИ)</w:t>
      </w:r>
    </w:p>
    <w:p w:rsidR="00663995" w:rsidRPr="0033601B" w:rsidRDefault="00663995" w:rsidP="00663995">
      <w:pPr>
        <w:autoSpaceDE w:val="0"/>
        <w:ind w:firstLine="708"/>
        <w:rPr>
          <w:lang w:eastAsia="ar-SA"/>
        </w:rPr>
      </w:pPr>
      <w:r w:rsidRPr="0033601B">
        <w:rPr>
          <w:lang w:eastAsia="ar-SA"/>
        </w:rPr>
        <w:t xml:space="preserve">         наименование организации</w:t>
      </w:r>
    </w:p>
    <w:p w:rsidR="00663995" w:rsidRPr="0033601B" w:rsidRDefault="00663995" w:rsidP="00663995">
      <w:pPr>
        <w:autoSpaceDE w:val="0"/>
        <w:rPr>
          <w:lang w:eastAsia="ar-SA"/>
        </w:rPr>
      </w:pPr>
    </w:p>
    <w:p w:rsidR="00663995" w:rsidRPr="0033601B" w:rsidRDefault="00663995" w:rsidP="00663995">
      <w:pPr>
        <w:autoSpaceDE w:val="0"/>
        <w:rPr>
          <w:lang w:eastAsia="ar-SA"/>
        </w:rPr>
      </w:pPr>
    </w:p>
    <w:p w:rsidR="00663995" w:rsidRPr="003236C5" w:rsidRDefault="00663995" w:rsidP="00663995">
      <w:pPr>
        <w:autoSpaceDE w:val="0"/>
        <w:ind w:firstLine="708"/>
        <w:rPr>
          <w:u w:val="single"/>
          <w:lang w:eastAsia="ar-SA"/>
        </w:rPr>
      </w:pPr>
      <w:r w:rsidRPr="003236C5">
        <w:rPr>
          <w:u w:val="single"/>
          <w:lang w:eastAsia="ar-SA"/>
        </w:rPr>
        <w:t>д.т.н., проф.</w:t>
      </w:r>
      <w:r>
        <w:rPr>
          <w:u w:val="single"/>
          <w:lang w:eastAsia="ar-SA"/>
        </w:rPr>
        <w:t xml:space="preserve">     </w:t>
      </w:r>
      <w:r w:rsidRPr="0033601B">
        <w:rPr>
          <w:lang w:eastAsia="ar-SA"/>
        </w:rPr>
        <w:t xml:space="preserve"> </w:t>
      </w:r>
      <w:r w:rsidRPr="003236C5">
        <w:rPr>
          <w:lang w:eastAsia="ar-SA"/>
        </w:rPr>
        <w:t xml:space="preserve">_________________ </w:t>
      </w:r>
      <w:r>
        <w:rPr>
          <w:lang w:eastAsia="ar-SA"/>
        </w:rPr>
        <w:t xml:space="preserve">       </w:t>
      </w:r>
      <w:r w:rsidRPr="003236C5">
        <w:rPr>
          <w:u w:val="single"/>
          <w:lang w:eastAsia="ar-SA"/>
        </w:rPr>
        <w:t xml:space="preserve">                      Добров Э.М.</w:t>
      </w:r>
    </w:p>
    <w:p w:rsidR="00663995" w:rsidRPr="008C60F5" w:rsidRDefault="00663995" w:rsidP="00663995">
      <w:pPr>
        <w:tabs>
          <w:tab w:val="left" w:pos="951"/>
          <w:tab w:val="center" w:pos="4677"/>
        </w:tabs>
        <w:autoSpaceDE w:val="0"/>
      </w:pPr>
      <w:r w:rsidRPr="0033601B">
        <w:rPr>
          <w:lang w:eastAsia="ar-SA"/>
        </w:rPr>
        <w:tab/>
        <w:t>должность      личная подпись</w:t>
      </w:r>
      <w:r w:rsidRPr="0033601B">
        <w:rPr>
          <w:lang w:eastAsia="ar-SA"/>
        </w:rPr>
        <w:tab/>
        <w:t xml:space="preserve">                       инициалы, фамилия</w:t>
      </w: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A41F47" w:rsidRDefault="00A41F47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0E3C7F" w:rsidRDefault="000E3C7F" w:rsidP="000E3C7F">
      <w:pPr>
        <w:spacing w:line="360" w:lineRule="auto"/>
        <w:ind w:firstLine="709"/>
        <w:jc w:val="both"/>
        <w:rPr>
          <w:sz w:val="28"/>
          <w:szCs w:val="28"/>
        </w:rPr>
      </w:pPr>
    </w:p>
    <w:p w:rsidR="000E3C7F" w:rsidRPr="00924D71" w:rsidRDefault="000E3C7F" w:rsidP="000E3C7F">
      <w:pPr>
        <w:spacing w:line="360" w:lineRule="auto"/>
        <w:ind w:firstLine="709"/>
        <w:jc w:val="both"/>
        <w:rPr>
          <w:sz w:val="28"/>
        </w:rPr>
      </w:pPr>
    </w:p>
    <w:sectPr w:rsidR="000E3C7F" w:rsidRPr="00924D71" w:rsidSect="00F00E5F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A2" w:rsidRDefault="004319A2">
      <w:r>
        <w:separator/>
      </w:r>
    </w:p>
  </w:endnote>
  <w:endnote w:type="continuationSeparator" w:id="0">
    <w:p w:rsidR="004319A2" w:rsidRDefault="004319A2">
      <w:r>
        <w:continuationSeparator/>
      </w:r>
    </w:p>
  </w:endnote>
  <w:endnote w:type="continuationNotice" w:id="1">
    <w:p w:rsidR="004319A2" w:rsidRDefault="004319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A7" w:rsidRDefault="005911EB">
    <w:pPr>
      <w:pStyle w:val="a3"/>
    </w:pPr>
    <w:r>
      <w:fldChar w:fldCharType="begin"/>
    </w:r>
    <w:r w:rsidR="00D27EA7">
      <w:instrText>PAGE   \* MERGEFORMAT</w:instrText>
    </w:r>
    <w:r>
      <w:fldChar w:fldCharType="separate"/>
    </w:r>
    <w:r w:rsidR="00EE5C03">
      <w:rPr>
        <w:noProof/>
      </w:rPr>
      <w:t>II</w:t>
    </w:r>
    <w:r>
      <w:fldChar w:fldCharType="end"/>
    </w:r>
  </w:p>
  <w:p w:rsidR="00796702" w:rsidRDefault="00796702" w:rsidP="00D27E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67" w:rsidRDefault="005911EB" w:rsidP="00D27EA7">
    <w:pPr>
      <w:pStyle w:val="a3"/>
      <w:jc w:val="right"/>
    </w:pPr>
    <w:r>
      <w:fldChar w:fldCharType="begin"/>
    </w:r>
    <w:r w:rsidR="00252767">
      <w:instrText>PAGE   \* MERGEFORMAT</w:instrText>
    </w:r>
    <w:r>
      <w:fldChar w:fldCharType="separate"/>
    </w:r>
    <w:r w:rsidR="00EE5C03">
      <w:rPr>
        <w:noProof/>
      </w:rPr>
      <w:t>III</w:t>
    </w:r>
    <w:r>
      <w:fldChar w:fldCharType="end"/>
    </w:r>
  </w:p>
  <w:p w:rsidR="00796702" w:rsidRDefault="00796702" w:rsidP="006A33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A2" w:rsidRDefault="004319A2">
      <w:r>
        <w:separator/>
      </w:r>
    </w:p>
  </w:footnote>
  <w:footnote w:type="continuationSeparator" w:id="0">
    <w:p w:rsidR="004319A2" w:rsidRDefault="004319A2">
      <w:r>
        <w:continuationSeparator/>
      </w:r>
    </w:p>
  </w:footnote>
  <w:footnote w:type="continuationNotice" w:id="1">
    <w:p w:rsidR="004319A2" w:rsidRDefault="004319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02" w:rsidRPr="00182716" w:rsidRDefault="00796702" w:rsidP="00D27EA7">
    <w:pPr>
      <w:pStyle w:val="a6"/>
      <w:rPr>
        <w:sz w:val="20"/>
        <w:szCs w:val="20"/>
      </w:rPr>
    </w:pPr>
    <w:r>
      <w:rPr>
        <w:sz w:val="20"/>
        <w:szCs w:val="20"/>
      </w:rPr>
      <w:t xml:space="preserve">СТО </w:t>
    </w:r>
    <w:r w:rsidR="002B26B3">
      <w:rPr>
        <w:sz w:val="20"/>
        <w:szCs w:val="20"/>
      </w:rPr>
      <w:t xml:space="preserve">СОЮЗДОРСТРОЙ </w:t>
    </w:r>
    <w:r w:rsidR="00D27EA7">
      <w:rPr>
        <w:sz w:val="20"/>
        <w:szCs w:val="20"/>
      </w:rPr>
      <w:t xml:space="preserve">2.1.1.1.2.3 </w:t>
    </w:r>
    <w:r w:rsidR="002B26B3">
      <w:rPr>
        <w:sz w:val="20"/>
        <w:szCs w:val="20"/>
      </w:rPr>
      <w:t>-2012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B3" w:rsidRPr="00182716" w:rsidRDefault="002B26B3" w:rsidP="00D27EA7">
    <w:pPr>
      <w:pStyle w:val="a6"/>
      <w:jc w:val="right"/>
      <w:rPr>
        <w:sz w:val="20"/>
        <w:szCs w:val="20"/>
      </w:rPr>
    </w:pPr>
    <w:r>
      <w:rPr>
        <w:sz w:val="20"/>
        <w:szCs w:val="20"/>
      </w:rPr>
      <w:t xml:space="preserve">СТО СОЮЗДОРСТРОЙ </w:t>
    </w:r>
    <w:r w:rsidR="00D27EA7">
      <w:rPr>
        <w:sz w:val="20"/>
        <w:szCs w:val="20"/>
      </w:rPr>
      <w:t xml:space="preserve">2.1.1.1.2.3 </w:t>
    </w:r>
    <w:r>
      <w:rPr>
        <w:sz w:val="20"/>
        <w:szCs w:val="20"/>
      </w:rPr>
      <w:t>-2012</w:t>
    </w:r>
  </w:p>
  <w:p w:rsidR="00796702" w:rsidRPr="006A3372" w:rsidRDefault="00796702" w:rsidP="002B26B3">
    <w:pPr>
      <w:pStyle w:val="a6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C1E"/>
    <w:multiLevelType w:val="multilevel"/>
    <w:tmpl w:val="F6CED96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55F13A8C"/>
    <w:multiLevelType w:val="hybridMultilevel"/>
    <w:tmpl w:val="90E07F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01D83"/>
    <w:multiLevelType w:val="singleLevel"/>
    <w:tmpl w:val="007CE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suff w:val="space"/>
        <w:lvlText w:val="%1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hyphenationZone w:val="357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D2"/>
    <w:rsid w:val="0001260B"/>
    <w:rsid w:val="00013E85"/>
    <w:rsid w:val="00015787"/>
    <w:rsid w:val="00043337"/>
    <w:rsid w:val="000451F5"/>
    <w:rsid w:val="000540BF"/>
    <w:rsid w:val="00083942"/>
    <w:rsid w:val="000E1C61"/>
    <w:rsid w:val="000E3A16"/>
    <w:rsid w:val="000E3C7F"/>
    <w:rsid w:val="000F4B72"/>
    <w:rsid w:val="00103CCC"/>
    <w:rsid w:val="001078BA"/>
    <w:rsid w:val="00114347"/>
    <w:rsid w:val="00115473"/>
    <w:rsid w:val="00122D18"/>
    <w:rsid w:val="00123F46"/>
    <w:rsid w:val="00154420"/>
    <w:rsid w:val="001576D3"/>
    <w:rsid w:val="00173727"/>
    <w:rsid w:val="00182716"/>
    <w:rsid w:val="001D0C0F"/>
    <w:rsid w:val="001D7EA0"/>
    <w:rsid w:val="001F0158"/>
    <w:rsid w:val="00232B34"/>
    <w:rsid w:val="00233D0E"/>
    <w:rsid w:val="00252767"/>
    <w:rsid w:val="00256B2B"/>
    <w:rsid w:val="0027585A"/>
    <w:rsid w:val="002A13AD"/>
    <w:rsid w:val="002B26B3"/>
    <w:rsid w:val="002C2638"/>
    <w:rsid w:val="002C6BCB"/>
    <w:rsid w:val="002E0341"/>
    <w:rsid w:val="002E1EEC"/>
    <w:rsid w:val="002E4197"/>
    <w:rsid w:val="002F699E"/>
    <w:rsid w:val="00341996"/>
    <w:rsid w:val="003422E0"/>
    <w:rsid w:val="00363F7F"/>
    <w:rsid w:val="003A3DCC"/>
    <w:rsid w:val="003A5FD2"/>
    <w:rsid w:val="003B677A"/>
    <w:rsid w:val="003C0B7F"/>
    <w:rsid w:val="004319A2"/>
    <w:rsid w:val="00440C39"/>
    <w:rsid w:val="00492C1F"/>
    <w:rsid w:val="00493D28"/>
    <w:rsid w:val="004C5AC7"/>
    <w:rsid w:val="004C7F31"/>
    <w:rsid w:val="004D66AD"/>
    <w:rsid w:val="0050556B"/>
    <w:rsid w:val="005260D6"/>
    <w:rsid w:val="00562C44"/>
    <w:rsid w:val="00565417"/>
    <w:rsid w:val="00573640"/>
    <w:rsid w:val="00576967"/>
    <w:rsid w:val="005911EB"/>
    <w:rsid w:val="005A3115"/>
    <w:rsid w:val="005A5B53"/>
    <w:rsid w:val="005C34E1"/>
    <w:rsid w:val="005D0790"/>
    <w:rsid w:val="005E51B4"/>
    <w:rsid w:val="00610983"/>
    <w:rsid w:val="00663995"/>
    <w:rsid w:val="006714EC"/>
    <w:rsid w:val="006960DA"/>
    <w:rsid w:val="006A3372"/>
    <w:rsid w:val="006A5096"/>
    <w:rsid w:val="006D09A6"/>
    <w:rsid w:val="006E0C4F"/>
    <w:rsid w:val="006E770B"/>
    <w:rsid w:val="006F0A98"/>
    <w:rsid w:val="006F5107"/>
    <w:rsid w:val="006F7FB8"/>
    <w:rsid w:val="00703795"/>
    <w:rsid w:val="0071107E"/>
    <w:rsid w:val="00714A22"/>
    <w:rsid w:val="0071562B"/>
    <w:rsid w:val="00721E2C"/>
    <w:rsid w:val="00727E3D"/>
    <w:rsid w:val="00732516"/>
    <w:rsid w:val="007404F4"/>
    <w:rsid w:val="00746868"/>
    <w:rsid w:val="00764BB2"/>
    <w:rsid w:val="0078536C"/>
    <w:rsid w:val="00796702"/>
    <w:rsid w:val="007B1FD1"/>
    <w:rsid w:val="007D3F92"/>
    <w:rsid w:val="007E0478"/>
    <w:rsid w:val="00815558"/>
    <w:rsid w:val="00816300"/>
    <w:rsid w:val="00832CFC"/>
    <w:rsid w:val="008341FE"/>
    <w:rsid w:val="008374AB"/>
    <w:rsid w:val="00847DAD"/>
    <w:rsid w:val="00851BF4"/>
    <w:rsid w:val="00854598"/>
    <w:rsid w:val="008A2BD1"/>
    <w:rsid w:val="008E4176"/>
    <w:rsid w:val="00924D71"/>
    <w:rsid w:val="009255D1"/>
    <w:rsid w:val="009323BB"/>
    <w:rsid w:val="00960E4E"/>
    <w:rsid w:val="0097726A"/>
    <w:rsid w:val="0099532E"/>
    <w:rsid w:val="009C4621"/>
    <w:rsid w:val="009D1C6D"/>
    <w:rsid w:val="009E5E8A"/>
    <w:rsid w:val="009F2F2A"/>
    <w:rsid w:val="009F5C05"/>
    <w:rsid w:val="009F6220"/>
    <w:rsid w:val="00A24EBF"/>
    <w:rsid w:val="00A41720"/>
    <w:rsid w:val="00A41F47"/>
    <w:rsid w:val="00A46438"/>
    <w:rsid w:val="00A66D82"/>
    <w:rsid w:val="00A8173D"/>
    <w:rsid w:val="00A90B80"/>
    <w:rsid w:val="00A93E9E"/>
    <w:rsid w:val="00A96231"/>
    <w:rsid w:val="00AA48E7"/>
    <w:rsid w:val="00AB790B"/>
    <w:rsid w:val="00AD1011"/>
    <w:rsid w:val="00AE4192"/>
    <w:rsid w:val="00AE7FCC"/>
    <w:rsid w:val="00AF2439"/>
    <w:rsid w:val="00AF3495"/>
    <w:rsid w:val="00B02BF4"/>
    <w:rsid w:val="00B0386F"/>
    <w:rsid w:val="00B36714"/>
    <w:rsid w:val="00B70955"/>
    <w:rsid w:val="00B710BD"/>
    <w:rsid w:val="00B75957"/>
    <w:rsid w:val="00B8270D"/>
    <w:rsid w:val="00BB574F"/>
    <w:rsid w:val="00BC2B04"/>
    <w:rsid w:val="00BC51DC"/>
    <w:rsid w:val="00BE19D1"/>
    <w:rsid w:val="00BE49E5"/>
    <w:rsid w:val="00C044EE"/>
    <w:rsid w:val="00C20E93"/>
    <w:rsid w:val="00C50049"/>
    <w:rsid w:val="00C67BBB"/>
    <w:rsid w:val="00C849A3"/>
    <w:rsid w:val="00CA4E26"/>
    <w:rsid w:val="00CB3EF7"/>
    <w:rsid w:val="00CB740D"/>
    <w:rsid w:val="00CC1D0A"/>
    <w:rsid w:val="00D02A1E"/>
    <w:rsid w:val="00D1459E"/>
    <w:rsid w:val="00D14C5C"/>
    <w:rsid w:val="00D27EA7"/>
    <w:rsid w:val="00D45D2C"/>
    <w:rsid w:val="00D6615B"/>
    <w:rsid w:val="00D7146C"/>
    <w:rsid w:val="00D8672D"/>
    <w:rsid w:val="00D8707C"/>
    <w:rsid w:val="00DA73C1"/>
    <w:rsid w:val="00DB5E62"/>
    <w:rsid w:val="00E0462D"/>
    <w:rsid w:val="00E33396"/>
    <w:rsid w:val="00E919CD"/>
    <w:rsid w:val="00E93A91"/>
    <w:rsid w:val="00EE5C03"/>
    <w:rsid w:val="00EF62AD"/>
    <w:rsid w:val="00F00C74"/>
    <w:rsid w:val="00F00E5F"/>
    <w:rsid w:val="00F12C7E"/>
    <w:rsid w:val="00F33BFA"/>
    <w:rsid w:val="00F47208"/>
    <w:rsid w:val="00F504D5"/>
    <w:rsid w:val="00F760A9"/>
    <w:rsid w:val="00F77AF3"/>
    <w:rsid w:val="00F9478D"/>
    <w:rsid w:val="00FE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300"/>
    <w:pPr>
      <w:keepNext/>
      <w:jc w:val="both"/>
      <w:outlineLvl w:val="0"/>
    </w:pPr>
    <w:rPr>
      <w:sz w:val="28"/>
      <w:szCs w:val="20"/>
      <w:u w:val="single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015787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015787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3372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A3372"/>
  </w:style>
  <w:style w:type="paragraph" w:styleId="a6">
    <w:name w:val="header"/>
    <w:basedOn w:val="a"/>
    <w:rsid w:val="006A337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A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semiHidden/>
    <w:rsid w:val="00232B34"/>
    <w:pPr>
      <w:jc w:val="center"/>
    </w:pPr>
    <w:rPr>
      <w:b/>
      <w:bCs/>
      <w:sz w:val="32"/>
      <w:szCs w:val="20"/>
    </w:rPr>
  </w:style>
  <w:style w:type="paragraph" w:styleId="30">
    <w:name w:val="Body Text Indent 3"/>
    <w:basedOn w:val="a"/>
    <w:rsid w:val="00232B34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link w:val="a9"/>
    <w:rsid w:val="00232B34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232B34"/>
    <w:rPr>
      <w:lang w:val="ru-RU" w:eastAsia="ru-RU" w:bidi="ar-SA"/>
    </w:rPr>
  </w:style>
  <w:style w:type="character" w:customStyle="1" w:styleId="NoSpacingChar">
    <w:name w:val="No Spacing Char"/>
    <w:link w:val="11"/>
    <w:locked/>
    <w:rsid w:val="00816300"/>
    <w:rPr>
      <w:sz w:val="28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816300"/>
    <w:pPr>
      <w:spacing w:line="360" w:lineRule="auto"/>
      <w:ind w:right="-51" w:firstLine="284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816300"/>
    <w:rPr>
      <w:sz w:val="28"/>
      <w:u w:val="single"/>
    </w:rPr>
  </w:style>
  <w:style w:type="paragraph" w:styleId="aa">
    <w:name w:val="Body Text Indent"/>
    <w:basedOn w:val="a"/>
    <w:link w:val="ab"/>
    <w:rsid w:val="00816300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816300"/>
    <w:rPr>
      <w:sz w:val="24"/>
      <w:szCs w:val="24"/>
    </w:rPr>
  </w:style>
  <w:style w:type="character" w:customStyle="1" w:styleId="90">
    <w:name w:val="Заголовок 9 Знак"/>
    <w:link w:val="9"/>
    <w:semiHidden/>
    <w:rsid w:val="00015787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link w:val="6"/>
    <w:semiHidden/>
    <w:rsid w:val="00015787"/>
    <w:rPr>
      <w:rFonts w:ascii="Calibri" w:hAnsi="Calibri"/>
      <w:b/>
      <w:bCs/>
      <w:sz w:val="22"/>
      <w:szCs w:val="22"/>
    </w:rPr>
  </w:style>
  <w:style w:type="paragraph" w:styleId="ac">
    <w:name w:val="Title"/>
    <w:basedOn w:val="a"/>
    <w:link w:val="ad"/>
    <w:uiPriority w:val="99"/>
    <w:qFormat/>
    <w:rsid w:val="00015787"/>
    <w:pPr>
      <w:numPr>
        <w:ilvl w:val="12"/>
      </w:numPr>
      <w:jc w:val="center"/>
    </w:pPr>
    <w:rPr>
      <w:rFonts w:ascii="Calibri" w:hAnsi="Calibri"/>
      <w:b/>
      <w:bCs/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015787"/>
    <w:rPr>
      <w:rFonts w:ascii="Calibri" w:hAnsi="Calibri"/>
      <w:b/>
      <w:bCs/>
      <w:sz w:val="28"/>
      <w:szCs w:val="28"/>
    </w:rPr>
  </w:style>
  <w:style w:type="character" w:styleId="ae">
    <w:name w:val="Hyperlink"/>
    <w:unhideWhenUsed/>
    <w:rsid w:val="00015787"/>
    <w:rPr>
      <w:strike w:val="0"/>
      <w:dstrike w:val="0"/>
      <w:color w:val="0ABBD2"/>
      <w:u w:val="none"/>
      <w:effect w:val="none"/>
    </w:rPr>
  </w:style>
  <w:style w:type="character" w:customStyle="1" w:styleId="a4">
    <w:name w:val="Нижний колонтитул Знак"/>
    <w:link w:val="a3"/>
    <w:uiPriority w:val="99"/>
    <w:rsid w:val="00252767"/>
    <w:rPr>
      <w:sz w:val="24"/>
      <w:szCs w:val="24"/>
    </w:rPr>
  </w:style>
  <w:style w:type="character" w:customStyle="1" w:styleId="hps">
    <w:name w:val="hps"/>
    <w:basedOn w:val="a0"/>
    <w:rsid w:val="00847DAD"/>
  </w:style>
  <w:style w:type="character" w:customStyle="1" w:styleId="apple-converted-space">
    <w:name w:val="apple-converted-space"/>
    <w:basedOn w:val="a0"/>
    <w:rsid w:val="00847DAD"/>
  </w:style>
  <w:style w:type="paragraph" w:styleId="af">
    <w:name w:val="Balloon Text"/>
    <w:basedOn w:val="a"/>
    <w:link w:val="af0"/>
    <w:rsid w:val="00847DA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847DAD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47D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server\StroyKonsultant\Reglament\Temp\4426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erver\StroyKonsultant\Reglament\Temp\972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9D8-62D3-495A-8540-F55E2D72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505.ru</Company>
  <LinksUpToDate>false</LinksUpToDate>
  <CharactersWithSpaces>31682</CharactersWithSpaces>
  <SharedDoc>false</SharedDoc>
  <HLinks>
    <vt:vector size="12" baseType="variant"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\\server\StroyKonsultant\Reglament\Temp\44265.htm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\\server\StroyKonsultant\Reglament\Temp\9727.htm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1</dc:creator>
  <cp:lastModifiedBy>Литвинов</cp:lastModifiedBy>
  <cp:revision>2</cp:revision>
  <cp:lastPrinted>2011-06-16T12:35:00Z</cp:lastPrinted>
  <dcterms:created xsi:type="dcterms:W3CDTF">2012-11-17T12:20:00Z</dcterms:created>
  <dcterms:modified xsi:type="dcterms:W3CDTF">2012-11-17T12:20:00Z</dcterms:modified>
</cp:coreProperties>
</file>